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410E" w14:textId="3F026DB4" w:rsidR="00EB093D" w:rsidRDefault="00EB093D" w:rsidP="00EE697A">
      <w:pPr>
        <w:pStyle w:val="Rubrik"/>
        <w:rPr>
          <w:color w:val="262626" w:themeColor="text1" w:themeTint="D9"/>
        </w:rPr>
      </w:pPr>
      <w:bookmarkStart w:id="0" w:name="_Hlk65936581"/>
      <w:bookmarkEnd w:id="0"/>
    </w:p>
    <w:p w14:paraId="0576AC50" w14:textId="418E9D27" w:rsidR="00EB093D" w:rsidRDefault="00EB093D" w:rsidP="00EE697A">
      <w:pPr>
        <w:pStyle w:val="Rubrik"/>
        <w:rPr>
          <w:color w:val="262626" w:themeColor="text1" w:themeTint="D9"/>
        </w:rPr>
      </w:pPr>
    </w:p>
    <w:p w14:paraId="172FC9FF" w14:textId="77777777" w:rsidR="00C62B7E" w:rsidRPr="00C62B7E" w:rsidRDefault="00C62B7E" w:rsidP="00C62B7E"/>
    <w:p w14:paraId="12E02B8E" w14:textId="67F67324" w:rsidR="005450B2" w:rsidRDefault="002C6E35" w:rsidP="00C62B7E">
      <w:pPr>
        <w:pStyle w:val="Rubrik"/>
        <w:jc w:val="center"/>
        <w:rPr>
          <w:color w:val="262626" w:themeColor="text1" w:themeTint="D9"/>
        </w:rPr>
      </w:pPr>
      <w:r w:rsidRPr="00950D5D">
        <w:rPr>
          <w:noProof/>
          <w:lang w:eastAsia="sv-SE"/>
        </w:rPr>
        <w:drawing>
          <wp:anchor distT="0" distB="0" distL="114300" distR="114300" simplePos="0" relativeHeight="251658240" behindDoc="0" locked="0" layoutInCell="0" allowOverlap="1" wp14:anchorId="74AC0DC8" wp14:editId="20FEEA0D">
            <wp:simplePos x="0" y="0"/>
            <wp:positionH relativeFrom="page">
              <wp:align>center</wp:align>
            </wp:positionH>
            <wp:positionV relativeFrom="page">
              <wp:posOffset>1962150</wp:posOffset>
            </wp:positionV>
            <wp:extent cx="2520000" cy="529200"/>
            <wp:effectExtent l="0" t="0" r="0" b="4445"/>
            <wp:wrapTopAndBottom/>
            <wp:docPr id="2" nam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7429E" w14:textId="77777777" w:rsidR="005450B2" w:rsidRDefault="005450B2" w:rsidP="005450B2">
      <w:pPr>
        <w:pStyle w:val="Rubrik"/>
        <w:jc w:val="center"/>
        <w:rPr>
          <w:color w:val="262626" w:themeColor="text1" w:themeTint="D9"/>
        </w:rPr>
      </w:pPr>
    </w:p>
    <w:p w14:paraId="2C6A3869" w14:textId="583336D5" w:rsidR="00EE697A" w:rsidRPr="002E3BF1" w:rsidRDefault="007D0970" w:rsidP="005450B2">
      <w:pPr>
        <w:pStyle w:val="Rubrik"/>
        <w:jc w:val="center"/>
        <w:rPr>
          <w:strike/>
          <w:color w:val="262626" w:themeColor="text1" w:themeTint="D9"/>
        </w:rPr>
      </w:pPr>
      <w:r w:rsidRPr="00162D80">
        <w:rPr>
          <w:color w:val="262626" w:themeColor="text1" w:themeTint="D9"/>
        </w:rPr>
        <w:t>Dokumentationsanvisninga</w:t>
      </w:r>
      <w:r w:rsidRPr="000E20C6">
        <w:rPr>
          <w:color w:val="262626" w:themeColor="text1" w:themeTint="D9"/>
        </w:rPr>
        <w:t>r</w:t>
      </w:r>
    </w:p>
    <w:p w14:paraId="51A358AC" w14:textId="77777777" w:rsidR="00F35F7B" w:rsidRDefault="00F35F7B" w:rsidP="005450B2">
      <w:pPr>
        <w:jc w:val="center"/>
      </w:pPr>
    </w:p>
    <w:p w14:paraId="49D1BF98" w14:textId="628F447D" w:rsidR="00AA56B9" w:rsidRDefault="00F35F7B" w:rsidP="00374B69">
      <w:pPr>
        <w:jc w:val="center"/>
      </w:pPr>
      <w:r w:rsidRPr="00696653">
        <w:rPr>
          <w:b/>
          <w:bCs/>
          <w:color w:val="538135" w:themeColor="accent6" w:themeShade="BF"/>
          <w:sz w:val="28"/>
          <w:szCs w:val="28"/>
        </w:rPr>
        <w:t>Dokumentationsplan</w:t>
      </w:r>
      <w:r w:rsidR="00485D19" w:rsidRPr="00696653">
        <w:rPr>
          <w:b/>
          <w:bCs/>
          <w:color w:val="538135" w:themeColor="accent6" w:themeShade="BF"/>
          <w:sz w:val="28"/>
          <w:szCs w:val="28"/>
        </w:rPr>
        <w:t xml:space="preserve"> projekt</w:t>
      </w:r>
      <w:r w:rsidR="00374B69" w:rsidRPr="00D524BE">
        <w:rPr>
          <w:b/>
          <w:bCs/>
          <w:color w:val="00B050"/>
          <w:sz w:val="28"/>
          <w:szCs w:val="28"/>
        </w:rPr>
        <w:br/>
      </w:r>
      <w:r w:rsidR="00AA56B9" w:rsidRPr="000E20C6">
        <w:t>Anpassningar</w:t>
      </w:r>
      <w:r w:rsidR="005751F4" w:rsidRPr="000E20C6">
        <w:t xml:space="preserve">, överenskommelser och projektspecifika anvisningar för dokumentation </w:t>
      </w:r>
      <w:r w:rsidR="004B6538" w:rsidRPr="000E20C6">
        <w:t>och</w:t>
      </w:r>
      <w:r w:rsidR="005751F4" w:rsidRPr="000E20C6">
        <w:t xml:space="preserve"> CAD/BIM.</w:t>
      </w:r>
    </w:p>
    <w:p w14:paraId="66EBC2FA" w14:textId="77777777" w:rsidR="00F7789B" w:rsidRDefault="00F7789B" w:rsidP="005450B2">
      <w:pPr>
        <w:jc w:val="center"/>
      </w:pPr>
    </w:p>
    <w:p w14:paraId="246B99B7" w14:textId="56EB646A" w:rsidR="00A73C70" w:rsidRDefault="00A73C70" w:rsidP="00A73C70">
      <w:pPr>
        <w:pStyle w:val="Underrubrik"/>
        <w:jc w:val="center"/>
      </w:pPr>
      <w:r>
        <w:t xml:space="preserve">Version </w:t>
      </w:r>
      <w:r w:rsidR="004161D3">
        <w:t>1.</w:t>
      </w:r>
      <w:r w:rsidR="0028422E">
        <w:t>3</w:t>
      </w:r>
      <w:r>
        <w:t xml:space="preserve"> </w:t>
      </w:r>
      <w:r>
        <w:br/>
        <w:t>202</w:t>
      </w:r>
      <w:r w:rsidR="0028422E">
        <w:t>2</w:t>
      </w:r>
      <w:r>
        <w:t>-</w:t>
      </w:r>
      <w:r w:rsidR="00DD1078">
        <w:t>11</w:t>
      </w:r>
      <w:r w:rsidR="00CE47B5">
        <w:t>-</w:t>
      </w:r>
      <w:r w:rsidR="00DD1078">
        <w:t>29</w:t>
      </w:r>
    </w:p>
    <w:p w14:paraId="4763CB25" w14:textId="65C0FBCE" w:rsidR="005450B2" w:rsidRDefault="005450B2" w:rsidP="005450B2">
      <w:pPr>
        <w:pStyle w:val="Underrubrik"/>
        <w:jc w:val="center"/>
      </w:pPr>
    </w:p>
    <w:p w14:paraId="3BB9C52E" w14:textId="5DEBACC9" w:rsidR="005450B2" w:rsidRDefault="00993375" w:rsidP="005450B2">
      <w:pPr>
        <w:pStyle w:val="Underrubrik"/>
        <w:jc w:val="center"/>
      </w:pPr>
      <w:r>
        <w:t>MALL</w:t>
      </w:r>
    </w:p>
    <w:p w14:paraId="6654B5DC" w14:textId="77777777" w:rsidR="00A97E0A" w:rsidRDefault="002B3FDD" w:rsidP="00CE010C">
      <w:pPr>
        <w:jc w:val="center"/>
        <w:rPr>
          <w:sz w:val="44"/>
          <w:szCs w:val="44"/>
        </w:rPr>
      </w:pPr>
      <w:r w:rsidRPr="00A97E0A">
        <w:rPr>
          <w:sz w:val="44"/>
          <w:szCs w:val="44"/>
        </w:rPr>
        <w:t>[Projektbenämning]</w:t>
      </w:r>
    </w:p>
    <w:p w14:paraId="469782C1" w14:textId="554DA301" w:rsidR="00A12C46" w:rsidRDefault="000A0F0D" w:rsidP="00CE010C">
      <w:pPr>
        <w:jc w:val="center"/>
        <w:rPr>
          <w:sz w:val="32"/>
          <w:szCs w:val="32"/>
        </w:rPr>
      </w:pPr>
      <w:r w:rsidRPr="00CE010C">
        <w:rPr>
          <w:sz w:val="32"/>
          <w:szCs w:val="32"/>
        </w:rPr>
        <w:t>[</w:t>
      </w:r>
      <w:r w:rsidR="002957DF">
        <w:rPr>
          <w:sz w:val="32"/>
          <w:szCs w:val="32"/>
        </w:rPr>
        <w:t>Projektnummer</w:t>
      </w:r>
      <w:r w:rsidRPr="00CE010C">
        <w:rPr>
          <w:sz w:val="32"/>
          <w:szCs w:val="32"/>
        </w:rPr>
        <w:t>]</w:t>
      </w:r>
    </w:p>
    <w:p w14:paraId="34B8CA90" w14:textId="77777777" w:rsidR="002957DF" w:rsidRPr="00CE010C" w:rsidRDefault="002957DF" w:rsidP="002957DF">
      <w:pPr>
        <w:jc w:val="center"/>
        <w:rPr>
          <w:sz w:val="32"/>
          <w:szCs w:val="32"/>
        </w:rPr>
      </w:pPr>
      <w:r w:rsidRPr="00CE010C">
        <w:rPr>
          <w:sz w:val="32"/>
          <w:szCs w:val="32"/>
        </w:rPr>
        <w:t>[Objektnamn]</w:t>
      </w:r>
    </w:p>
    <w:p w14:paraId="740065F2" w14:textId="5B68C026" w:rsidR="000A0F0D" w:rsidRPr="00CE010C" w:rsidRDefault="000A0F0D" w:rsidP="00CE010C">
      <w:pPr>
        <w:jc w:val="center"/>
        <w:rPr>
          <w:sz w:val="32"/>
          <w:szCs w:val="32"/>
        </w:rPr>
      </w:pPr>
      <w:r w:rsidRPr="00CE010C">
        <w:rPr>
          <w:sz w:val="32"/>
          <w:szCs w:val="32"/>
        </w:rPr>
        <w:t>[Ort]</w:t>
      </w:r>
    </w:p>
    <w:p w14:paraId="5CA0620C" w14:textId="34504174" w:rsidR="00CE010C" w:rsidRPr="00A12C46" w:rsidRDefault="00CE010C" w:rsidP="00CE010C">
      <w:pPr>
        <w:jc w:val="center"/>
      </w:pPr>
      <w:r w:rsidRPr="004161D3">
        <w:t>[</w:t>
      </w:r>
      <w:r w:rsidR="001331BA" w:rsidRPr="004161D3">
        <w:t>Projekt</w:t>
      </w:r>
      <w:r w:rsidR="00A73C70" w:rsidRPr="004161D3">
        <w:t>chef</w:t>
      </w:r>
      <w:r w:rsidRPr="004161D3">
        <w:t>]</w:t>
      </w:r>
    </w:p>
    <w:p w14:paraId="59831132" w14:textId="77777777" w:rsidR="001331BA" w:rsidRPr="00A12C46" w:rsidRDefault="001331BA" w:rsidP="001331BA">
      <w:pPr>
        <w:jc w:val="center"/>
      </w:pPr>
      <w:r>
        <w:t>[Skapad ÅÅMMDD Reviderad ÅÅMMDD]</w:t>
      </w:r>
    </w:p>
    <w:p w14:paraId="01E84BE9" w14:textId="77777777" w:rsidR="005450B2" w:rsidRDefault="005450B2" w:rsidP="005450B2">
      <w:pPr>
        <w:pStyle w:val="Underrubrik"/>
        <w:jc w:val="center"/>
      </w:pPr>
    </w:p>
    <w:p w14:paraId="7D2804FC" w14:textId="60064769" w:rsidR="00577EF7" w:rsidRDefault="00577EF7" w:rsidP="00577EF7">
      <w:pPr>
        <w:pStyle w:val="Underrubrik"/>
        <w:jc w:val="center"/>
      </w:pPr>
      <w:r>
        <w:t>Ändringar och tillägg sid 5</w:t>
      </w:r>
      <w:r w:rsidR="000750A5">
        <w:t>, 6</w:t>
      </w:r>
      <w:r>
        <w:t xml:space="preserve"> - märkt </w:t>
      </w:r>
      <w:r>
        <w:rPr>
          <w:color w:val="FF0000"/>
        </w:rPr>
        <w:t>[v1.3]</w:t>
      </w:r>
    </w:p>
    <w:p w14:paraId="4C0FA692" w14:textId="77777777" w:rsidR="005450B2" w:rsidRDefault="005450B2" w:rsidP="005450B2">
      <w:pPr>
        <w:pStyle w:val="Underrubrik"/>
        <w:jc w:val="center"/>
      </w:pPr>
    </w:p>
    <w:p w14:paraId="0F6BB293" w14:textId="77777777" w:rsidR="005450B2" w:rsidRDefault="005450B2" w:rsidP="005450B2">
      <w:pPr>
        <w:pStyle w:val="Underrubrik"/>
        <w:jc w:val="center"/>
      </w:pPr>
    </w:p>
    <w:p w14:paraId="7066454A" w14:textId="77777777" w:rsidR="005450B2" w:rsidRDefault="005450B2" w:rsidP="005450B2">
      <w:pPr>
        <w:pStyle w:val="Underrubrik"/>
        <w:jc w:val="center"/>
      </w:pPr>
    </w:p>
    <w:p w14:paraId="5FB9FA86" w14:textId="77777777" w:rsidR="005450B2" w:rsidRDefault="005450B2" w:rsidP="005450B2">
      <w:pPr>
        <w:pStyle w:val="Underrubrik"/>
        <w:jc w:val="center"/>
      </w:pPr>
    </w:p>
    <w:p w14:paraId="40FE616F" w14:textId="2F83458F" w:rsidR="00EE697A" w:rsidRDefault="00EE697A" w:rsidP="00F35F7B">
      <w:r>
        <w:br w:type="page"/>
      </w:r>
    </w:p>
    <w:p w14:paraId="359E5ACD" w14:textId="77777777" w:rsidR="00582B3C" w:rsidRDefault="00582B3C">
      <w:pPr>
        <w:pStyle w:val="Innehllsfrteckningsrubrik"/>
        <w:rPr>
          <w:spacing w:val="-10"/>
          <w:kern w:val="28"/>
        </w:rPr>
      </w:pPr>
      <w:r>
        <w:rPr>
          <w:spacing w:val="-10"/>
          <w:kern w:val="28"/>
        </w:rPr>
        <w:lastRenderedPageBreak/>
        <w:t>INNEHÅLL</w:t>
      </w:r>
    </w:p>
    <w:sdt>
      <w:sdtPr>
        <w:id w:val="13404348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6BC8EA" w14:textId="40FFDC3D" w:rsidR="00684CFD" w:rsidRDefault="00A90183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7833162" w:history="1">
            <w:r w:rsidR="00684CFD" w:rsidRPr="0093323D">
              <w:rPr>
                <w:rStyle w:val="Hyperlnk"/>
                <w:noProof/>
              </w:rPr>
              <w:t>Förutsättningar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_Toc67833162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4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D0777CC" w14:textId="5DC47460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3" w:history="1">
            <w:r w:rsidR="00684CFD" w:rsidRPr="0093323D">
              <w:rPr>
                <w:rStyle w:val="Hyperlnk"/>
                <w:noProof/>
              </w:rPr>
              <w:t>CAD-möte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_Toc67833163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4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28BAF31" w14:textId="13280980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4" w:history="1">
            <w:r w:rsidR="00684CFD" w:rsidRPr="0093323D">
              <w:rPr>
                <w:rStyle w:val="Hyperlnk"/>
                <w:noProof/>
              </w:rPr>
              <w:t>Organisation och ansvar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_Toc67833164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4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3CCBBB9" w14:textId="00138653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5" w:history="1">
            <w:r w:rsidR="00684CFD" w:rsidRPr="0093323D">
              <w:rPr>
                <w:rStyle w:val="Hyperlnk"/>
                <w:noProof/>
              </w:rPr>
              <w:t>Tillämplighet och generella krav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_Toc67833165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5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04A88A4" w14:textId="6BC3B282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6" w:history="1">
            <w:r w:rsidR="00684CFD" w:rsidRPr="0093323D">
              <w:rPr>
                <w:rStyle w:val="Hyperlnk"/>
                <w:noProof/>
              </w:rPr>
              <w:t>Tillämplighet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_Toc67833166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5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668CCA6" w14:textId="5343531E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7" w:history="1">
            <w:r w:rsidR="00684CFD" w:rsidRPr="0093323D">
              <w:rPr>
                <w:rStyle w:val="Hyperlnk"/>
                <w:noProof/>
              </w:rPr>
              <w:t>CAD/BIM Krav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_Toc67833167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5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0D7FEAAD" w14:textId="42665978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8" w:history="1">
            <w:r w:rsidR="00684CFD" w:rsidRPr="0093323D">
              <w:rPr>
                <w:rStyle w:val="Hyperlnk"/>
                <w:noProof/>
              </w:rPr>
              <w:t>Programvaror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_Toc67833168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5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7F5AB7AD" w14:textId="7A18ACAC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69" w:history="1">
            <w:r w:rsidR="00684CFD" w:rsidRPr="0093323D">
              <w:rPr>
                <w:rStyle w:val="Hyperlnk"/>
                <w:noProof/>
              </w:rPr>
              <w:t>Konvertering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_Toc67833169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5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64556F7" w14:textId="0F13A116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0" w:history="1">
            <w:r w:rsidR="00684CFD" w:rsidRPr="0093323D">
              <w:rPr>
                <w:rStyle w:val="Hyperlnk"/>
                <w:noProof/>
              </w:rPr>
              <w:t>3D-modeller, detaljering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_Toc67833170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6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D2629F5" w14:textId="038A7A1F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1" w:history="1">
            <w:r w:rsidR="00684CFD" w:rsidRPr="0093323D">
              <w:rPr>
                <w:rStyle w:val="Hyperlnk"/>
                <w:noProof/>
              </w:rPr>
              <w:t>Objektegenskaper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_Toc67833171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6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7C2468E1" w14:textId="3200C1B2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2" w:history="1">
            <w:r w:rsidR="00684CFD" w:rsidRPr="0093323D">
              <w:rPr>
                <w:rStyle w:val="Hyperlnk"/>
                <w:noProof/>
              </w:rPr>
              <w:t>Koordinatsystem, Lokalt origo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_Toc67833172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1BD86784" w14:textId="0FBACA33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3" w:history="1">
            <w:r w:rsidR="00684CFD" w:rsidRPr="0093323D">
              <w:rPr>
                <w:rStyle w:val="Hyperlnk"/>
                <w:noProof/>
              </w:rPr>
              <w:t>Projektgemensamma filer och mallar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_Toc67833173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807FC75" w14:textId="764DE649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4" w:history="1">
            <w:r w:rsidR="00684CFD" w:rsidRPr="0093323D">
              <w:rPr>
                <w:rStyle w:val="Hyperlnk"/>
                <w:noProof/>
              </w:rPr>
              <w:t>Ritningsindelning, konnektioner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_Toc67833174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56CF59C" w14:textId="6A91A4D6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5" w:history="1">
            <w:r w:rsidR="00684CFD" w:rsidRPr="0093323D">
              <w:rPr>
                <w:rStyle w:val="Hyperlnk"/>
                <w:noProof/>
              </w:rPr>
              <w:t>Stomnät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_Toc67833175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00174B1A" w14:textId="06F8A15E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6" w:history="1">
            <w:r w:rsidR="00684CFD" w:rsidRPr="0093323D">
              <w:rPr>
                <w:rStyle w:val="Hyperlnk"/>
                <w:noProof/>
              </w:rPr>
              <w:t>Namnruta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_Toc67833176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18A8C75D" w14:textId="1FFC5696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7" w:history="1">
            <w:r w:rsidR="00684CFD" w:rsidRPr="0093323D">
              <w:rPr>
                <w:rStyle w:val="Hyperlnk"/>
                <w:noProof/>
              </w:rPr>
              <w:t>Orienteringsfigur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_Toc67833177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1DF506FE" w14:textId="4F50DB19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8" w:history="1">
            <w:r w:rsidR="00684CFD" w:rsidRPr="0093323D">
              <w:rPr>
                <w:rStyle w:val="Hyperlnk"/>
                <w:noProof/>
              </w:rPr>
              <w:t>Skalstock och norrpil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_Toc67833178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7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C19F4FD" w14:textId="1D6B898F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79" w:history="1">
            <w:r w:rsidR="00684CFD" w:rsidRPr="0093323D">
              <w:rPr>
                <w:rStyle w:val="Hyperlnk"/>
                <w:noProof/>
              </w:rPr>
              <w:t>Ritningsformat och skala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_Toc67833179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6AD876CF" w14:textId="5E7C8DFB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0" w:history="1">
            <w:r w:rsidR="00684CFD" w:rsidRPr="0093323D">
              <w:rPr>
                <w:rStyle w:val="Hyperlnk"/>
                <w:noProof/>
              </w:rPr>
              <w:t>Plannumrering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_Toc67833180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0D52C86E" w14:textId="286F7E0C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1" w:history="1">
            <w:r w:rsidR="00684CFD" w:rsidRPr="0093323D">
              <w:rPr>
                <w:rStyle w:val="Hyperlnk"/>
                <w:noProof/>
              </w:rPr>
              <w:t>Lägenhetsnumrering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_Toc67833181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BDFE6B9" w14:textId="580AC760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2" w:history="1">
            <w:r w:rsidR="00684CFD" w:rsidRPr="0093323D">
              <w:rPr>
                <w:rStyle w:val="Hyperlnk"/>
                <w:noProof/>
              </w:rPr>
              <w:t>Rumsnumrering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_Toc67833182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17A31AFB" w14:textId="6A6BC8CE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3" w:history="1">
            <w:r w:rsidR="00684CFD" w:rsidRPr="0093323D">
              <w:rPr>
                <w:rStyle w:val="Hyperlnk"/>
                <w:noProof/>
              </w:rPr>
              <w:t>Byggnadsbenämning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_Toc67833183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674EC581" w14:textId="773AAFDB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4" w:history="1">
            <w:r w:rsidR="00684CFD" w:rsidRPr="0093323D">
              <w:rPr>
                <w:rStyle w:val="Hyperlnk"/>
                <w:noProof/>
              </w:rPr>
              <w:t>Utrymmen och areor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_Toc67833184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3FBDA27" w14:textId="7C1563CE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5" w:history="1">
            <w:r w:rsidR="00684CFD" w:rsidRPr="0093323D">
              <w:rPr>
                <w:rStyle w:val="Hyperlnk"/>
                <w:noProof/>
              </w:rPr>
              <w:t>Lagerhantering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_Toc67833185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7FECE068" w14:textId="04D7F4A6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6" w:history="1">
            <w:r w:rsidR="00684CFD" w:rsidRPr="0093323D">
              <w:rPr>
                <w:rStyle w:val="Hyperlnk"/>
                <w:noProof/>
              </w:rPr>
              <w:t>Namngivning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_Toc67833186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D69F89B" w14:textId="4E02BBB7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7" w:history="1">
            <w:r w:rsidR="00684CFD" w:rsidRPr="0093323D">
              <w:rPr>
                <w:rStyle w:val="Hyperlnk"/>
                <w:noProof/>
              </w:rPr>
              <w:t>Textdokument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_Toc67833187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8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257331D8" w14:textId="3681D824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8" w:history="1">
            <w:r w:rsidR="00684CFD" w:rsidRPr="0093323D">
              <w:rPr>
                <w:rStyle w:val="Hyperlnk"/>
                <w:noProof/>
              </w:rPr>
              <w:t>Ritningar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_Toc67833188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9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F4BF5A6" w14:textId="3BF4CB64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89" w:history="1">
            <w:r w:rsidR="00684CFD" w:rsidRPr="0093323D">
              <w:rPr>
                <w:rStyle w:val="Hyperlnk"/>
                <w:noProof/>
              </w:rPr>
              <w:t>Modeller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_Toc67833189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9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01BB467" w14:textId="1B9B0994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0" w:history="1">
            <w:r w:rsidR="00684CFD" w:rsidRPr="0093323D">
              <w:rPr>
                <w:rStyle w:val="Hyperlnk"/>
                <w:noProof/>
              </w:rPr>
              <w:t>Komplementfiler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_Toc67833190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9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1E497C1" w14:textId="230B695A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1" w:history="1">
            <w:r w:rsidR="00684CFD" w:rsidRPr="0093323D">
              <w:rPr>
                <w:rStyle w:val="Hyperlnk"/>
                <w:noProof/>
              </w:rPr>
              <w:t>Mappstruktur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_Toc67833191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9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299E93C4" w14:textId="6EACACC3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2" w:history="1">
            <w:r w:rsidR="00684CFD" w:rsidRPr="0093323D">
              <w:rPr>
                <w:rStyle w:val="Hyperlnk"/>
                <w:noProof/>
              </w:rPr>
              <w:t>Samplottning/Modellsamordning 3D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_Toc67833192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9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3979913" w14:textId="4847D69E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3" w:history="1">
            <w:r w:rsidR="00684CFD" w:rsidRPr="0093323D">
              <w:rPr>
                <w:rStyle w:val="Hyperlnk"/>
                <w:noProof/>
              </w:rPr>
              <w:t>Granskning av handlingar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_Toc67833193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29D843B2" w14:textId="6E6A53CA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4" w:history="1">
            <w:r w:rsidR="00684CFD" w:rsidRPr="0093323D">
              <w:rPr>
                <w:rStyle w:val="Hyperlnk"/>
                <w:noProof/>
              </w:rPr>
              <w:t>Programvara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_Toc67833194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68A9DCAD" w14:textId="62A2F5CE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5" w:history="1">
            <w:r w:rsidR="00684CFD" w:rsidRPr="0093323D">
              <w:rPr>
                <w:rStyle w:val="Hyperlnk"/>
                <w:noProof/>
              </w:rPr>
              <w:t>Metod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_Toc67833195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783D0F5" w14:textId="144E22B6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6" w:history="1">
            <w:r w:rsidR="00684CFD" w:rsidRPr="0093323D">
              <w:rPr>
                <w:rStyle w:val="Hyperlnk"/>
                <w:noProof/>
              </w:rPr>
              <w:t>Arkivering av granskning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_Toc67833196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76F4275C" w14:textId="3D5AD633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7" w:history="1">
            <w:r w:rsidR="00684CFD" w:rsidRPr="0093323D">
              <w:rPr>
                <w:rStyle w:val="Hyperlnk"/>
                <w:noProof/>
              </w:rPr>
              <w:t>Laserskanning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_Toc67833197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0F96E4E4" w14:textId="7A5CA19B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8" w:history="1">
            <w:r w:rsidR="00684CFD" w:rsidRPr="0093323D">
              <w:rPr>
                <w:rStyle w:val="Hyperlnk"/>
                <w:noProof/>
              </w:rPr>
              <w:t>Förutsättningar och toleranser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_Toc67833198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2AD7CB08" w14:textId="01367CB8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199" w:history="1">
            <w:r w:rsidR="00684CFD" w:rsidRPr="0093323D">
              <w:rPr>
                <w:rStyle w:val="Hyperlnk"/>
                <w:noProof/>
              </w:rPr>
              <w:t>Leveranser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_Toc67833199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394C155" w14:textId="4B3BCE83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0" w:history="1">
            <w:r w:rsidR="00684CFD" w:rsidRPr="0093323D">
              <w:rPr>
                <w:rStyle w:val="Hyperlnk"/>
                <w:noProof/>
              </w:rPr>
              <w:t>Leveranskrav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_Toc67833200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6CC9A208" w14:textId="34126F00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1" w:history="1">
            <w:r w:rsidR="00684CFD" w:rsidRPr="0093323D">
              <w:rPr>
                <w:rStyle w:val="Hyperlnk"/>
                <w:noProof/>
              </w:rPr>
              <w:t>Leveransintervall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_Toc67833201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0E5A0A0A" w14:textId="066E49D6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2" w:history="1">
            <w:r w:rsidR="00684CFD" w:rsidRPr="0093323D">
              <w:rPr>
                <w:rStyle w:val="Hyperlnk"/>
                <w:noProof/>
              </w:rPr>
              <w:t>Leveransspecifikation av modeller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_Toc67833202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2F3FE24C" w14:textId="42BC35BC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3" w:history="1">
            <w:r w:rsidR="00684CFD" w:rsidRPr="0093323D">
              <w:rPr>
                <w:rStyle w:val="Hyperlnk"/>
                <w:noProof/>
              </w:rPr>
              <w:t>Leveransspecifikation av textdokument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_Toc67833203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10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0D94E15" w14:textId="1B783DBC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4" w:history="1">
            <w:r w:rsidR="00684CFD" w:rsidRPr="0093323D">
              <w:rPr>
                <w:rStyle w:val="Hyperlnk"/>
                <w:noProof/>
              </w:rPr>
              <w:t>Omfattning av relationshandlingar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_Toc67833204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11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6B95589D" w14:textId="0D11A5E5" w:rsidR="00684CFD" w:rsidRDefault="00DD1078">
          <w:pPr>
            <w:pStyle w:val="Innehll1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5" w:history="1">
            <w:r w:rsidR="00684CFD" w:rsidRPr="0093323D">
              <w:rPr>
                <w:rStyle w:val="Hyperlnk"/>
                <w:noProof/>
              </w:rPr>
              <w:t>Tabeller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_Toc67833205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11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5B7568D5" w14:textId="40918919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6" w:history="1">
            <w:r w:rsidR="00684CFD" w:rsidRPr="0093323D">
              <w:rPr>
                <w:rStyle w:val="Hyperlnk"/>
                <w:noProof/>
              </w:rPr>
              <w:t>Disciplinkoder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_Toc67833206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11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42439F80" w14:textId="37C7BA8A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7" w:history="1">
            <w:r w:rsidR="00684CFD" w:rsidRPr="0093323D">
              <w:rPr>
                <w:rStyle w:val="Hyperlnk"/>
                <w:noProof/>
              </w:rPr>
              <w:t>Entreprenörskoder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_Toc67833207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11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374ACF76" w14:textId="083FEA9B" w:rsidR="00684CFD" w:rsidRDefault="00DD1078">
          <w:pPr>
            <w:pStyle w:val="Innehll2"/>
            <w:tabs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67833208" w:history="1">
            <w:r w:rsidR="00684CFD" w:rsidRPr="0093323D">
              <w:rPr>
                <w:rStyle w:val="Hyperlnk"/>
                <w:noProof/>
              </w:rPr>
              <w:t>Tekniskt system</w:t>
            </w:r>
            <w:r w:rsidR="00684CFD">
              <w:rPr>
                <w:noProof/>
                <w:webHidden/>
              </w:rPr>
              <w:tab/>
            </w:r>
            <w:r w:rsidR="00684CFD">
              <w:rPr>
                <w:noProof/>
                <w:webHidden/>
              </w:rPr>
              <w:fldChar w:fldCharType="begin"/>
            </w:r>
            <w:r w:rsidR="00684CFD">
              <w:rPr>
                <w:noProof/>
                <w:webHidden/>
              </w:rPr>
              <w:instrText xml:space="preserve"> PAGEREF _Toc67833208 \h </w:instrText>
            </w:r>
            <w:r w:rsidR="00684CFD">
              <w:rPr>
                <w:noProof/>
                <w:webHidden/>
              </w:rPr>
            </w:r>
            <w:r w:rsidR="00684CFD">
              <w:rPr>
                <w:noProof/>
                <w:webHidden/>
              </w:rPr>
              <w:fldChar w:fldCharType="separate"/>
            </w:r>
            <w:r w:rsidR="00684CFD">
              <w:rPr>
                <w:noProof/>
                <w:webHidden/>
              </w:rPr>
              <w:t>11</w:t>
            </w:r>
            <w:r w:rsidR="00684CFD">
              <w:rPr>
                <w:noProof/>
                <w:webHidden/>
              </w:rPr>
              <w:fldChar w:fldCharType="end"/>
            </w:r>
          </w:hyperlink>
        </w:p>
        <w:p w14:paraId="1040B0AE" w14:textId="4C05B32A" w:rsidR="008273F0" w:rsidRDefault="00A90183" w:rsidP="008A26DF">
          <w:pPr>
            <w:pStyle w:val="Innehll1"/>
            <w:tabs>
              <w:tab w:val="right" w:leader="dot" w:pos="9062"/>
            </w:tabs>
          </w:pPr>
          <w:r>
            <w:fldChar w:fldCharType="end"/>
          </w:r>
        </w:p>
      </w:sdtContent>
    </w:sdt>
    <w:p w14:paraId="688B0F05" w14:textId="77777777" w:rsidR="004F0A0C" w:rsidRDefault="004F0A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C4D76D" w14:textId="77777777" w:rsidR="006440B1" w:rsidRDefault="006440B1" w:rsidP="006440B1">
      <w:pPr>
        <w:pStyle w:val="Rubrik1"/>
      </w:pPr>
      <w:bookmarkStart w:id="1" w:name="_Toc67833162"/>
      <w:r>
        <w:lastRenderedPageBreak/>
        <w:t>Förutsättningar</w:t>
      </w:r>
      <w:bookmarkEnd w:id="1"/>
    </w:p>
    <w:p w14:paraId="32897718" w14:textId="77777777" w:rsidR="006440B1" w:rsidRPr="00072A37" w:rsidRDefault="006440B1" w:rsidP="006440B1">
      <w:r>
        <w:t>[Eventuell allmän beskrivning av projektet]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6440B1" w14:paraId="4B445287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5EAAAF5B" w14:textId="77777777" w:rsidR="006440B1" w:rsidRPr="00631B69" w:rsidRDefault="006440B1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Beställare</w:t>
            </w:r>
          </w:p>
        </w:tc>
        <w:tc>
          <w:tcPr>
            <w:tcW w:w="6237" w:type="dxa"/>
            <w:shd w:val="clear" w:color="auto" w:fill="auto"/>
          </w:tcPr>
          <w:p w14:paraId="55161584" w14:textId="77777777" w:rsidR="006440B1" w:rsidRPr="00631B69" w:rsidRDefault="006440B1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Stena Bygg AB</w:t>
            </w:r>
          </w:p>
        </w:tc>
      </w:tr>
      <w:tr w:rsidR="006440B1" w14:paraId="689BEC25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171EDC43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Projektbenämning</w:t>
            </w:r>
          </w:p>
        </w:tc>
        <w:tc>
          <w:tcPr>
            <w:tcW w:w="6237" w:type="dxa"/>
          </w:tcPr>
          <w:p w14:paraId="15F4BA4D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6440B1" w14:paraId="6A3F1E81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40BF2EEB" w14:textId="77777777" w:rsidR="006440B1" w:rsidRDefault="006440B1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Projektnummer</w:t>
            </w:r>
          </w:p>
        </w:tc>
        <w:tc>
          <w:tcPr>
            <w:tcW w:w="6237" w:type="dxa"/>
          </w:tcPr>
          <w:p w14:paraId="0177C14C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6440B1" w14:paraId="0C1A01DA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128226EA" w14:textId="77777777" w:rsidR="006440B1" w:rsidRDefault="006440B1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Objektnamn</w:t>
            </w:r>
          </w:p>
        </w:tc>
        <w:tc>
          <w:tcPr>
            <w:tcW w:w="6237" w:type="dxa"/>
          </w:tcPr>
          <w:p w14:paraId="261B9B1A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6440B1" w14:paraId="7C87895D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5CC5ADA8" w14:textId="77777777" w:rsidR="006440B1" w:rsidRDefault="006440B1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Fastighetsbeteckning</w:t>
            </w:r>
          </w:p>
        </w:tc>
        <w:tc>
          <w:tcPr>
            <w:tcW w:w="6237" w:type="dxa"/>
          </w:tcPr>
          <w:p w14:paraId="26A3FF58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6440B1" w14:paraId="4E7503AE" w14:textId="77777777" w:rsidTr="00B030ED">
        <w:tc>
          <w:tcPr>
            <w:tcW w:w="1980" w:type="dxa"/>
            <w:shd w:val="clear" w:color="auto" w:fill="BDD6EE" w:themeFill="accent5" w:themeFillTint="66"/>
          </w:tcPr>
          <w:p w14:paraId="76ADB00A" w14:textId="77777777" w:rsidR="006440B1" w:rsidRDefault="006440B1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  <w:tc>
          <w:tcPr>
            <w:tcW w:w="6237" w:type="dxa"/>
          </w:tcPr>
          <w:p w14:paraId="00476832" w14:textId="77777777" w:rsidR="006440B1" w:rsidRPr="00631B69" w:rsidRDefault="006440B1" w:rsidP="00B030ED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39A9A7DA" w14:textId="7CE898C5" w:rsidR="00967AEA" w:rsidRDefault="00967AEA" w:rsidP="00967AEA">
      <w:pPr>
        <w:pStyle w:val="Rubrik1"/>
      </w:pPr>
      <w:bookmarkStart w:id="2" w:name="_Toc67833163"/>
      <w:r>
        <w:t>CAD-möte</w:t>
      </w:r>
      <w:bookmarkEnd w:id="2"/>
    </w:p>
    <w:p w14:paraId="0239A9EB" w14:textId="742F13B9" w:rsidR="00967AEA" w:rsidRDefault="00967AEA" w:rsidP="00967AEA">
      <w:r>
        <w:t>Datum</w:t>
      </w:r>
      <w:r>
        <w:tab/>
        <w:t>[2021-03-26]</w:t>
      </w:r>
    </w:p>
    <w:p w14:paraId="4D149AF0" w14:textId="1C0AB571" w:rsidR="00CD4522" w:rsidRDefault="00CD4522" w:rsidP="00967AEA">
      <w:r>
        <w:t>Plats</w:t>
      </w:r>
      <w:r>
        <w:tab/>
        <w:t>[</w:t>
      </w:r>
      <w:r w:rsidR="00BA4C82">
        <w:t>ort, plats</w:t>
      </w:r>
      <w:r>
        <w:t>]</w:t>
      </w:r>
    </w:p>
    <w:p w14:paraId="7322E245" w14:textId="5D2C2657" w:rsidR="00CD4522" w:rsidRDefault="00CD4522" w:rsidP="00967AEA">
      <w:r>
        <w:t>Deltaga</w:t>
      </w:r>
      <w:r w:rsidR="00BA4C82">
        <w:t>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0"/>
        <w:gridCol w:w="3024"/>
        <w:gridCol w:w="4308"/>
      </w:tblGrid>
      <w:tr w:rsidR="00DE0415" w14:paraId="4151065B" w14:textId="77777777" w:rsidTr="00DE0415">
        <w:tc>
          <w:tcPr>
            <w:tcW w:w="885" w:type="dxa"/>
            <w:shd w:val="clear" w:color="auto" w:fill="BDD6EE" w:themeFill="accent5" w:themeFillTint="66"/>
          </w:tcPr>
          <w:p w14:paraId="619FE11C" w14:textId="77777777" w:rsidR="00DE0415" w:rsidRPr="00631B69" w:rsidRDefault="00DE041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</w:t>
            </w:r>
          </w:p>
        </w:tc>
        <w:tc>
          <w:tcPr>
            <w:tcW w:w="3024" w:type="dxa"/>
            <w:shd w:val="clear" w:color="auto" w:fill="BDD6EE" w:themeFill="accent5" w:themeFillTint="66"/>
          </w:tcPr>
          <w:p w14:paraId="4D8BD107" w14:textId="1EA7C0D1" w:rsidR="00DE0415" w:rsidRPr="00631B69" w:rsidRDefault="00DE041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4308" w:type="dxa"/>
            <w:shd w:val="clear" w:color="auto" w:fill="BDD6EE" w:themeFill="accent5" w:themeFillTint="66"/>
          </w:tcPr>
          <w:p w14:paraId="07DEDBED" w14:textId="73667169" w:rsidR="00DE0415" w:rsidRDefault="00DE041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</w:tr>
      <w:tr w:rsidR="00DE0415" w14:paraId="126DC3AF" w14:textId="77777777" w:rsidTr="00DE0415">
        <w:tc>
          <w:tcPr>
            <w:tcW w:w="885" w:type="dxa"/>
            <w:shd w:val="clear" w:color="auto" w:fill="auto"/>
          </w:tcPr>
          <w:p w14:paraId="5C6DA3A1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024" w:type="dxa"/>
          </w:tcPr>
          <w:p w14:paraId="752B37C5" w14:textId="2014F086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16076A11" w14:textId="4243049E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DE0415" w14:paraId="113CDCDE" w14:textId="77777777" w:rsidTr="00DE0415">
        <w:tc>
          <w:tcPr>
            <w:tcW w:w="885" w:type="dxa"/>
            <w:shd w:val="clear" w:color="auto" w:fill="auto"/>
          </w:tcPr>
          <w:p w14:paraId="17F8BA03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024" w:type="dxa"/>
          </w:tcPr>
          <w:p w14:paraId="3C04C9BA" w14:textId="7283FECB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1EBBA6BC" w14:textId="0DF7B268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DE0415" w14:paraId="2D457F10" w14:textId="77777777" w:rsidTr="00DE0415">
        <w:tc>
          <w:tcPr>
            <w:tcW w:w="885" w:type="dxa"/>
            <w:shd w:val="clear" w:color="auto" w:fill="auto"/>
          </w:tcPr>
          <w:p w14:paraId="66F1FB93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024" w:type="dxa"/>
          </w:tcPr>
          <w:p w14:paraId="6C4D28D1" w14:textId="3C1ACB1E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6723C1C6" w14:textId="489FF8DB" w:rsidR="00DE0415" w:rsidRPr="00AD2AE8" w:rsidRDefault="00DE041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DE0415" w14:paraId="64F43990" w14:textId="77777777" w:rsidTr="00DE0415">
        <w:tc>
          <w:tcPr>
            <w:tcW w:w="885" w:type="dxa"/>
            <w:shd w:val="clear" w:color="auto" w:fill="auto"/>
          </w:tcPr>
          <w:p w14:paraId="5E284820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024" w:type="dxa"/>
          </w:tcPr>
          <w:p w14:paraId="4A63E01F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7499DFB3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06B26DBD" w14:textId="77777777" w:rsidTr="00DE0415">
        <w:tc>
          <w:tcPr>
            <w:tcW w:w="885" w:type="dxa"/>
            <w:shd w:val="clear" w:color="auto" w:fill="auto"/>
          </w:tcPr>
          <w:p w14:paraId="0851287A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024" w:type="dxa"/>
          </w:tcPr>
          <w:p w14:paraId="2C8A77A9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571D4FBB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6B7E5C78" w14:textId="77777777" w:rsidTr="00DE0415">
        <w:tc>
          <w:tcPr>
            <w:tcW w:w="885" w:type="dxa"/>
            <w:shd w:val="clear" w:color="auto" w:fill="auto"/>
          </w:tcPr>
          <w:p w14:paraId="0628B279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024" w:type="dxa"/>
          </w:tcPr>
          <w:p w14:paraId="62537205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364A0E25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6DB5E36B" w14:textId="77777777" w:rsidTr="00DE0415">
        <w:tc>
          <w:tcPr>
            <w:tcW w:w="885" w:type="dxa"/>
            <w:shd w:val="clear" w:color="auto" w:fill="auto"/>
          </w:tcPr>
          <w:p w14:paraId="69AE6A44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024" w:type="dxa"/>
          </w:tcPr>
          <w:p w14:paraId="632FAA83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36AD4E70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21943912" w14:textId="77777777" w:rsidTr="00DE0415">
        <w:tc>
          <w:tcPr>
            <w:tcW w:w="885" w:type="dxa"/>
            <w:shd w:val="clear" w:color="auto" w:fill="auto"/>
          </w:tcPr>
          <w:p w14:paraId="75E27CC6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024" w:type="dxa"/>
          </w:tcPr>
          <w:p w14:paraId="0CD9B058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164ECF8D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3D7893C2" w14:textId="77777777" w:rsidTr="00DE0415">
        <w:tc>
          <w:tcPr>
            <w:tcW w:w="885" w:type="dxa"/>
            <w:shd w:val="clear" w:color="auto" w:fill="auto"/>
          </w:tcPr>
          <w:p w14:paraId="4E5E2248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3024" w:type="dxa"/>
          </w:tcPr>
          <w:p w14:paraId="0C560D95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5C53D668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38905FBF" w14:textId="77777777" w:rsidTr="00DE0415">
        <w:tc>
          <w:tcPr>
            <w:tcW w:w="885" w:type="dxa"/>
            <w:shd w:val="clear" w:color="auto" w:fill="auto"/>
          </w:tcPr>
          <w:p w14:paraId="55C941A2" w14:textId="77777777" w:rsidR="00DE0415" w:rsidRDefault="00DE041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024" w:type="dxa"/>
          </w:tcPr>
          <w:p w14:paraId="24E7BA9F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68EF2646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BA4C82" w14:paraId="0F20BB4E" w14:textId="77777777" w:rsidTr="00DE0415">
        <w:tc>
          <w:tcPr>
            <w:tcW w:w="885" w:type="dxa"/>
            <w:shd w:val="clear" w:color="auto" w:fill="auto"/>
          </w:tcPr>
          <w:p w14:paraId="1F27CDB1" w14:textId="75BE4F83" w:rsidR="00BA4C82" w:rsidRDefault="00BA4C82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024" w:type="dxa"/>
          </w:tcPr>
          <w:p w14:paraId="550AC3C9" w14:textId="77777777" w:rsidR="00BA4C82" w:rsidRPr="00631B69" w:rsidRDefault="00BA4C82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1905D09C" w14:textId="77777777" w:rsidR="00BA4C82" w:rsidRPr="00631B69" w:rsidRDefault="00BA4C82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DE0415" w14:paraId="267E9B1B" w14:textId="77777777" w:rsidTr="00DE0415">
        <w:tc>
          <w:tcPr>
            <w:tcW w:w="885" w:type="dxa"/>
            <w:shd w:val="clear" w:color="auto" w:fill="auto"/>
          </w:tcPr>
          <w:p w14:paraId="15B5E513" w14:textId="43EF507B" w:rsidR="00DE0415" w:rsidRDefault="00BA4C82" w:rsidP="00B030ED">
            <w:pPr>
              <w:pStyle w:val="Ingetavstnd"/>
              <w:tabs>
                <w:tab w:val="center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3024" w:type="dxa"/>
          </w:tcPr>
          <w:p w14:paraId="7E21D6B3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73369832" w14:textId="77777777" w:rsidR="00DE0415" w:rsidRPr="00631B69" w:rsidRDefault="00DE041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BA4C82" w14:paraId="7C420541" w14:textId="77777777" w:rsidTr="00DE0415">
        <w:tc>
          <w:tcPr>
            <w:tcW w:w="885" w:type="dxa"/>
            <w:shd w:val="clear" w:color="auto" w:fill="auto"/>
          </w:tcPr>
          <w:p w14:paraId="2035F5AB" w14:textId="2A3CE5CB" w:rsidR="00BA4C82" w:rsidRDefault="00BA4C82" w:rsidP="00B030ED">
            <w:pPr>
              <w:pStyle w:val="Ingetavstnd"/>
              <w:tabs>
                <w:tab w:val="center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</w:t>
            </w:r>
          </w:p>
        </w:tc>
        <w:tc>
          <w:tcPr>
            <w:tcW w:w="3024" w:type="dxa"/>
          </w:tcPr>
          <w:p w14:paraId="511E5A97" w14:textId="77777777" w:rsidR="00BA4C82" w:rsidRPr="00631B69" w:rsidRDefault="00BA4C82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148638E9" w14:textId="77777777" w:rsidR="00BA4C82" w:rsidRPr="00631B69" w:rsidRDefault="00BA4C82" w:rsidP="00B030ED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2E73AFCE" w14:textId="0A9841F0" w:rsidR="00CD4522" w:rsidRDefault="00CD4522" w:rsidP="00967AEA"/>
    <w:p w14:paraId="720A38A7" w14:textId="77777777" w:rsidR="00967AEA" w:rsidRDefault="00967AEA" w:rsidP="00967AEA">
      <w:pPr>
        <w:pStyle w:val="Rubrik1"/>
      </w:pPr>
      <w:bookmarkStart w:id="3" w:name="_Toc67833164"/>
      <w:r w:rsidRPr="00FF2BBA">
        <w:t>Organisation och ansvar</w:t>
      </w:r>
      <w:bookmarkEnd w:id="3"/>
    </w:p>
    <w:p w14:paraId="0D2C428D" w14:textId="59D66CBF" w:rsidR="00967AEA" w:rsidRDefault="00A43075" w:rsidP="00967AEA">
      <w:r>
        <w:t>Informationsansvariga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0"/>
        <w:gridCol w:w="3024"/>
        <w:gridCol w:w="4308"/>
      </w:tblGrid>
      <w:tr w:rsidR="00A43075" w14:paraId="1D174893" w14:textId="77777777" w:rsidTr="00780969">
        <w:tc>
          <w:tcPr>
            <w:tcW w:w="930" w:type="dxa"/>
            <w:shd w:val="clear" w:color="auto" w:fill="BDD6EE" w:themeFill="accent5" w:themeFillTint="66"/>
          </w:tcPr>
          <w:p w14:paraId="54FFB506" w14:textId="77777777" w:rsidR="00A43075" w:rsidRPr="00631B69" w:rsidRDefault="00A4307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</w:t>
            </w:r>
          </w:p>
        </w:tc>
        <w:tc>
          <w:tcPr>
            <w:tcW w:w="3024" w:type="dxa"/>
            <w:shd w:val="clear" w:color="auto" w:fill="BDD6EE" w:themeFill="accent5" w:themeFillTint="66"/>
          </w:tcPr>
          <w:p w14:paraId="70D07900" w14:textId="77777777" w:rsidR="00A43075" w:rsidRPr="00631B69" w:rsidRDefault="00A4307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4308" w:type="dxa"/>
            <w:shd w:val="clear" w:color="auto" w:fill="BDD6EE" w:themeFill="accent5" w:themeFillTint="66"/>
          </w:tcPr>
          <w:p w14:paraId="08BEDC54" w14:textId="77777777" w:rsidR="00A43075" w:rsidRDefault="00A43075" w:rsidP="00B030ED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</w:tr>
      <w:tr w:rsidR="00A43075" w14:paraId="31913894" w14:textId="77777777" w:rsidTr="00780969">
        <w:tc>
          <w:tcPr>
            <w:tcW w:w="930" w:type="dxa"/>
            <w:shd w:val="clear" w:color="auto" w:fill="auto"/>
          </w:tcPr>
          <w:p w14:paraId="214802E0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024" w:type="dxa"/>
          </w:tcPr>
          <w:p w14:paraId="62A30C30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24176BD9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A43075" w14:paraId="707EA706" w14:textId="77777777" w:rsidTr="00780969">
        <w:tc>
          <w:tcPr>
            <w:tcW w:w="930" w:type="dxa"/>
            <w:shd w:val="clear" w:color="auto" w:fill="auto"/>
          </w:tcPr>
          <w:p w14:paraId="2B3449F4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024" w:type="dxa"/>
          </w:tcPr>
          <w:p w14:paraId="1005D45C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4AB0822C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A43075" w14:paraId="4F177746" w14:textId="77777777" w:rsidTr="00780969">
        <w:tc>
          <w:tcPr>
            <w:tcW w:w="930" w:type="dxa"/>
            <w:shd w:val="clear" w:color="auto" w:fill="auto"/>
          </w:tcPr>
          <w:p w14:paraId="45DA979A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024" w:type="dxa"/>
          </w:tcPr>
          <w:p w14:paraId="6DF6C3B0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08" w:type="dxa"/>
          </w:tcPr>
          <w:p w14:paraId="2EBE217D" w14:textId="77777777" w:rsidR="00A43075" w:rsidRPr="00AD2AE8" w:rsidRDefault="00A43075" w:rsidP="00B030ED">
            <w:pPr>
              <w:pStyle w:val="Ingetavstnd"/>
              <w:rPr>
                <w:i/>
                <w:iCs/>
                <w:sz w:val="18"/>
                <w:szCs w:val="18"/>
              </w:rPr>
            </w:pPr>
          </w:p>
        </w:tc>
      </w:tr>
      <w:tr w:rsidR="00A43075" w14:paraId="443B981C" w14:textId="77777777" w:rsidTr="00780969">
        <w:tc>
          <w:tcPr>
            <w:tcW w:w="930" w:type="dxa"/>
            <w:shd w:val="clear" w:color="auto" w:fill="auto"/>
          </w:tcPr>
          <w:p w14:paraId="5247A17A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024" w:type="dxa"/>
          </w:tcPr>
          <w:p w14:paraId="210AB87D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33544DDB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64E09774" w14:textId="77777777" w:rsidTr="00780969">
        <w:tc>
          <w:tcPr>
            <w:tcW w:w="930" w:type="dxa"/>
            <w:shd w:val="clear" w:color="auto" w:fill="auto"/>
          </w:tcPr>
          <w:p w14:paraId="3D4743F0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024" w:type="dxa"/>
          </w:tcPr>
          <w:p w14:paraId="720618E3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6EF5C056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138251EF" w14:textId="77777777" w:rsidTr="00780969">
        <w:tc>
          <w:tcPr>
            <w:tcW w:w="930" w:type="dxa"/>
            <w:shd w:val="clear" w:color="auto" w:fill="auto"/>
          </w:tcPr>
          <w:p w14:paraId="171F32DB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024" w:type="dxa"/>
          </w:tcPr>
          <w:p w14:paraId="22EEBCC0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3BCBC646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1ADBCC65" w14:textId="77777777" w:rsidTr="00780969">
        <w:tc>
          <w:tcPr>
            <w:tcW w:w="930" w:type="dxa"/>
            <w:shd w:val="clear" w:color="auto" w:fill="auto"/>
          </w:tcPr>
          <w:p w14:paraId="098E03E3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024" w:type="dxa"/>
          </w:tcPr>
          <w:p w14:paraId="2837C893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7F167036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22C10065" w14:textId="77777777" w:rsidTr="00780969">
        <w:tc>
          <w:tcPr>
            <w:tcW w:w="930" w:type="dxa"/>
            <w:shd w:val="clear" w:color="auto" w:fill="auto"/>
          </w:tcPr>
          <w:p w14:paraId="7D3CED12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024" w:type="dxa"/>
          </w:tcPr>
          <w:p w14:paraId="255FB617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63D94F38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07CDE6FB" w14:textId="77777777" w:rsidTr="00780969">
        <w:tc>
          <w:tcPr>
            <w:tcW w:w="930" w:type="dxa"/>
            <w:shd w:val="clear" w:color="auto" w:fill="auto"/>
          </w:tcPr>
          <w:p w14:paraId="6138EF7E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3024" w:type="dxa"/>
          </w:tcPr>
          <w:p w14:paraId="60489594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5B9F42AE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70E35F71" w14:textId="77777777" w:rsidTr="00780969">
        <w:tc>
          <w:tcPr>
            <w:tcW w:w="930" w:type="dxa"/>
            <w:shd w:val="clear" w:color="auto" w:fill="auto"/>
          </w:tcPr>
          <w:p w14:paraId="0122CF87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024" w:type="dxa"/>
          </w:tcPr>
          <w:p w14:paraId="2F802531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621F96A7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  <w:tr w:rsidR="00A43075" w14:paraId="176F20D8" w14:textId="77777777" w:rsidTr="00780969">
        <w:tc>
          <w:tcPr>
            <w:tcW w:w="930" w:type="dxa"/>
            <w:shd w:val="clear" w:color="auto" w:fill="auto"/>
          </w:tcPr>
          <w:p w14:paraId="5DD1613E" w14:textId="77777777" w:rsidR="00A43075" w:rsidRDefault="00A43075" w:rsidP="00B030E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024" w:type="dxa"/>
          </w:tcPr>
          <w:p w14:paraId="448C76A4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4308" w:type="dxa"/>
          </w:tcPr>
          <w:p w14:paraId="5BB059BA" w14:textId="77777777" w:rsidR="00A43075" w:rsidRPr="00631B69" w:rsidRDefault="00A43075" w:rsidP="00B030ED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444638D9" w14:textId="3B801310" w:rsidR="00A43075" w:rsidRDefault="00A43075" w:rsidP="00967AEA"/>
    <w:p w14:paraId="3B68102C" w14:textId="0D2901BA" w:rsidR="00E80EB5" w:rsidRDefault="00E80EB5" w:rsidP="00967AEA">
      <w:r>
        <w:t>Kontaktuppgifter enligt projekts kontaktlista</w:t>
      </w:r>
    </w:p>
    <w:p w14:paraId="665F42A2" w14:textId="6F8C1D63" w:rsidR="00E80EB5" w:rsidRDefault="00E80EB5" w:rsidP="00967AEA"/>
    <w:p w14:paraId="522E4387" w14:textId="75FA62A8" w:rsidR="009216D1" w:rsidRDefault="009216D1" w:rsidP="009216D1">
      <w:pPr>
        <w:pStyle w:val="Rubrik1"/>
      </w:pPr>
      <w:bookmarkStart w:id="4" w:name="_Toc67833165"/>
      <w:r>
        <w:lastRenderedPageBreak/>
        <w:t>Tillämplighet</w:t>
      </w:r>
      <w:r w:rsidR="00E76B7F">
        <w:t xml:space="preserve"> och generella krav</w:t>
      </w:r>
      <w:bookmarkEnd w:id="4"/>
    </w:p>
    <w:p w14:paraId="53E16357" w14:textId="6E12C3BC" w:rsidR="009216D1" w:rsidRDefault="00E76B7F" w:rsidP="009216D1">
      <w:pPr>
        <w:pStyle w:val="Rubrik2"/>
      </w:pPr>
      <w:bookmarkStart w:id="5" w:name="_Toc67833166"/>
      <w:r>
        <w:t>Tillämplighet</w:t>
      </w:r>
      <w:bookmarkEnd w:id="5"/>
    </w:p>
    <w:p w14:paraId="22B133AB" w14:textId="55DB8413" w:rsidR="00F95014" w:rsidRDefault="00F95014" w:rsidP="0085010B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 w:rsidRPr="00780969">
        <w:rPr>
          <w:rFonts w:ascii="CIDFont+F1" w:hAnsi="CIDFont+F1"/>
          <w:sz w:val="21"/>
          <w:szCs w:val="21"/>
          <w:lang w:eastAsia="sv-SE"/>
        </w:rPr>
        <w:t>De</w:t>
      </w:r>
      <w:r w:rsidR="00780969">
        <w:rPr>
          <w:rFonts w:ascii="CIDFont+F1" w:hAnsi="CIDFont+F1"/>
          <w:sz w:val="21"/>
          <w:szCs w:val="21"/>
          <w:lang w:eastAsia="sv-SE"/>
        </w:rPr>
        <w:t>nna Dokumentationsplan</w:t>
      </w:r>
      <w:r w:rsidR="0025035C">
        <w:rPr>
          <w:rFonts w:ascii="CIDFont+F1" w:hAnsi="CIDFont+F1"/>
          <w:sz w:val="21"/>
          <w:szCs w:val="21"/>
          <w:lang w:eastAsia="sv-SE"/>
        </w:rPr>
        <w:t xml:space="preserve"> redovisar projektspecifika uppgifter</w:t>
      </w:r>
      <w:r w:rsidR="00917086">
        <w:rPr>
          <w:rFonts w:ascii="CIDFont+F1" w:hAnsi="CIDFont+F1"/>
          <w:sz w:val="21"/>
          <w:szCs w:val="21"/>
          <w:lang w:eastAsia="sv-SE"/>
        </w:rPr>
        <w:t xml:space="preserve"> tillsammans med förtydliganden, tillägg eller eventuella avsteg </w:t>
      </w:r>
      <w:r w:rsidR="000607BD">
        <w:rPr>
          <w:rFonts w:ascii="CIDFont+F1" w:hAnsi="CIDFont+F1"/>
          <w:sz w:val="21"/>
          <w:szCs w:val="21"/>
          <w:lang w:eastAsia="sv-SE"/>
        </w:rPr>
        <w:t xml:space="preserve">från </w:t>
      </w:r>
      <w:r w:rsidR="002F2B12">
        <w:rPr>
          <w:rFonts w:ascii="CIDFont+F1" w:hAnsi="CIDFont+F1"/>
          <w:sz w:val="21"/>
          <w:szCs w:val="21"/>
          <w:lang w:eastAsia="sv-SE"/>
        </w:rPr>
        <w:t>Krav och Anvisningar</w:t>
      </w:r>
      <w:r w:rsidR="000607BD">
        <w:rPr>
          <w:rFonts w:ascii="CIDFont+F1" w:hAnsi="CIDFont+F1"/>
          <w:sz w:val="21"/>
          <w:szCs w:val="21"/>
          <w:lang w:eastAsia="sv-SE"/>
        </w:rPr>
        <w:t xml:space="preserve">, </w:t>
      </w:r>
      <w:r w:rsidR="000607BD" w:rsidRPr="000607BD">
        <w:rPr>
          <w:rFonts w:ascii="CIDFont+F1" w:hAnsi="CIDFont+F1"/>
          <w:sz w:val="21"/>
          <w:szCs w:val="21"/>
          <w:lang w:eastAsia="sv-SE"/>
        </w:rPr>
        <w:t>Stena Fastigheter Dokumentationsanvisningar</w:t>
      </w:r>
      <w:r w:rsidR="00227B21">
        <w:rPr>
          <w:rFonts w:ascii="CIDFont+F1" w:hAnsi="CIDFont+F1"/>
          <w:sz w:val="21"/>
          <w:szCs w:val="21"/>
          <w:lang w:eastAsia="sv-SE"/>
        </w:rPr>
        <w:t xml:space="preserve">, vilket alltid gäller som övergripande </w:t>
      </w:r>
      <w:r w:rsidR="0062637D">
        <w:rPr>
          <w:rFonts w:ascii="CIDFont+F1" w:hAnsi="CIDFont+F1"/>
          <w:sz w:val="21"/>
          <w:szCs w:val="21"/>
          <w:lang w:eastAsia="sv-SE"/>
        </w:rPr>
        <w:t>anvisning</w:t>
      </w:r>
      <w:r w:rsidR="00040571">
        <w:rPr>
          <w:rFonts w:ascii="CIDFont+F1" w:hAnsi="CIDFont+F1"/>
          <w:sz w:val="21"/>
          <w:szCs w:val="21"/>
          <w:lang w:eastAsia="sv-SE"/>
        </w:rPr>
        <w:t xml:space="preserve"> till detta dokument.</w:t>
      </w:r>
    </w:p>
    <w:p w14:paraId="5CCF4E9E" w14:textId="21E62FF4" w:rsidR="002B127E" w:rsidRDefault="002B127E" w:rsidP="0085010B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>
        <w:rPr>
          <w:rFonts w:ascii="CIDFont+F1" w:hAnsi="CIDFont+F1"/>
          <w:sz w:val="21"/>
          <w:szCs w:val="21"/>
          <w:lang w:eastAsia="sv-SE"/>
        </w:rPr>
        <w:t xml:space="preserve">Rubriker följer rubriksättning i </w:t>
      </w:r>
      <w:r w:rsidR="00AC7414">
        <w:rPr>
          <w:rFonts w:ascii="CIDFont+F1" w:hAnsi="CIDFont+F1"/>
          <w:sz w:val="21"/>
          <w:szCs w:val="21"/>
          <w:lang w:eastAsia="sv-SE"/>
        </w:rPr>
        <w:t>Krav och Anvisningar</w:t>
      </w:r>
      <w:r w:rsidR="00FE5974">
        <w:rPr>
          <w:rFonts w:ascii="CIDFont+F1" w:hAnsi="CIDFont+F1"/>
          <w:sz w:val="21"/>
          <w:szCs w:val="21"/>
          <w:lang w:eastAsia="sv-SE"/>
        </w:rPr>
        <w:t xml:space="preserve"> som </w:t>
      </w:r>
      <w:r w:rsidR="00257A4A">
        <w:rPr>
          <w:rFonts w:ascii="CIDFont+F1" w:hAnsi="CIDFont+F1"/>
          <w:sz w:val="21"/>
          <w:szCs w:val="21"/>
          <w:lang w:eastAsia="sv-SE"/>
        </w:rPr>
        <w:t xml:space="preserve">tillsammans med </w:t>
      </w:r>
      <w:r w:rsidR="00FE5974">
        <w:rPr>
          <w:rFonts w:ascii="CIDFont+F1" w:hAnsi="CIDFont+F1"/>
          <w:sz w:val="21"/>
          <w:szCs w:val="21"/>
          <w:lang w:eastAsia="sv-SE"/>
        </w:rPr>
        <w:t>in</w:t>
      </w:r>
      <w:r w:rsidR="00574153">
        <w:rPr>
          <w:rFonts w:ascii="CIDFont+F1" w:hAnsi="CIDFont+F1"/>
          <w:sz w:val="21"/>
          <w:szCs w:val="21"/>
          <w:lang w:eastAsia="sv-SE"/>
        </w:rPr>
        <w:t>nehåll</w:t>
      </w:r>
      <w:r w:rsidR="00257A4A">
        <w:rPr>
          <w:rFonts w:ascii="CIDFont+F1" w:hAnsi="CIDFont+F1"/>
          <w:sz w:val="21"/>
          <w:szCs w:val="21"/>
          <w:lang w:eastAsia="sv-SE"/>
        </w:rPr>
        <w:t xml:space="preserve"> i detta dokument gäller före</w:t>
      </w:r>
      <w:r w:rsidR="00F124DD">
        <w:rPr>
          <w:rFonts w:ascii="CIDFont+F1" w:hAnsi="CIDFont+F1"/>
          <w:sz w:val="21"/>
          <w:szCs w:val="21"/>
          <w:lang w:eastAsia="sv-SE"/>
        </w:rPr>
        <w:t xml:space="preserve"> Krav och Anvisningar</w:t>
      </w:r>
      <w:r w:rsidR="00257A4A">
        <w:rPr>
          <w:rFonts w:ascii="CIDFont+F1" w:hAnsi="CIDFont+F1"/>
          <w:sz w:val="21"/>
          <w:szCs w:val="21"/>
          <w:lang w:eastAsia="sv-SE"/>
        </w:rPr>
        <w:t>.</w:t>
      </w:r>
    </w:p>
    <w:p w14:paraId="6097E9D0" w14:textId="420742B8" w:rsidR="00767628" w:rsidRDefault="00DD1078" w:rsidP="00767628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 w:rsidRPr="00DD1078">
        <w:rPr>
          <w:rFonts w:ascii="CIDFont+F1" w:hAnsi="CIDFont+F1"/>
          <w:sz w:val="21"/>
          <w:szCs w:val="21"/>
          <w:lang w:eastAsia="sv-SE"/>
        </w:rPr>
        <w:t>S</w:t>
      </w:r>
      <w:r w:rsidR="00767628">
        <w:rPr>
          <w:rFonts w:ascii="CIDFont+F1" w:hAnsi="CIDFont+F1"/>
          <w:sz w:val="21"/>
          <w:szCs w:val="21"/>
          <w:lang w:eastAsia="sv-SE"/>
        </w:rPr>
        <w:t xml:space="preserve">tycken </w:t>
      </w:r>
      <w:r>
        <w:rPr>
          <w:rFonts w:ascii="CIDFont+F1" w:hAnsi="CIDFont+F1"/>
          <w:sz w:val="21"/>
          <w:szCs w:val="21"/>
          <w:lang w:eastAsia="sv-SE"/>
        </w:rPr>
        <w:t>markerade</w:t>
      </w:r>
      <w:r w:rsidRPr="00DD1078">
        <w:rPr>
          <w:rFonts w:ascii="CIDFont+F1" w:hAnsi="CIDFont+F1"/>
          <w:color w:val="FFFFFF" w:themeColor="background1"/>
          <w:sz w:val="21"/>
          <w:szCs w:val="21"/>
          <w:lang w:eastAsia="sv-SE"/>
        </w:rPr>
        <w:t xml:space="preserve"> </w:t>
      </w:r>
      <w:r w:rsidRPr="00DD1078">
        <w:rPr>
          <w:rFonts w:ascii="CIDFont+F1" w:hAnsi="CIDFont+F1"/>
          <w:color w:val="FFFFFF" w:themeColor="background1"/>
          <w:sz w:val="21"/>
          <w:szCs w:val="21"/>
          <w:highlight w:val="red"/>
          <w:lang w:eastAsia="sv-SE"/>
        </w:rPr>
        <w:t>Tillval</w:t>
      </w:r>
      <w:r w:rsidRPr="00DD1078">
        <w:rPr>
          <w:rFonts w:ascii="CIDFont+F1" w:hAnsi="CIDFont+F1"/>
          <w:color w:val="FFFFFF" w:themeColor="background1"/>
          <w:sz w:val="21"/>
          <w:szCs w:val="21"/>
          <w:lang w:eastAsia="sv-SE"/>
        </w:rPr>
        <w:t xml:space="preserve"> </w:t>
      </w:r>
      <w:r w:rsidR="00767628">
        <w:rPr>
          <w:rFonts w:ascii="CIDFont+F1" w:hAnsi="CIDFont+F1"/>
          <w:sz w:val="21"/>
          <w:szCs w:val="21"/>
          <w:lang w:eastAsia="sv-SE"/>
        </w:rPr>
        <w:t xml:space="preserve">i denna mall, är direktiv som är tillval även i </w:t>
      </w:r>
      <w:r w:rsidR="00767628" w:rsidRPr="00D70A19">
        <w:rPr>
          <w:rFonts w:ascii="CIDFont+F1" w:hAnsi="CIDFont+F1"/>
          <w:sz w:val="21"/>
          <w:szCs w:val="21"/>
          <w:lang w:eastAsia="sv-SE"/>
        </w:rPr>
        <w:t>D</w:t>
      </w:r>
      <w:r w:rsidR="001C3075">
        <w:rPr>
          <w:rFonts w:ascii="CIDFont+F1" w:hAnsi="CIDFont+F1"/>
          <w:sz w:val="21"/>
          <w:szCs w:val="21"/>
          <w:lang w:eastAsia="sv-SE"/>
        </w:rPr>
        <w:t xml:space="preserve">A Krav och </w:t>
      </w:r>
      <w:r w:rsidR="00767628" w:rsidRPr="00D70A19">
        <w:rPr>
          <w:rFonts w:ascii="CIDFont+F1" w:hAnsi="CIDFont+F1"/>
          <w:sz w:val="21"/>
          <w:szCs w:val="21"/>
          <w:lang w:eastAsia="sv-SE"/>
        </w:rPr>
        <w:t>anvisningar</w:t>
      </w:r>
      <w:r w:rsidR="00767628">
        <w:rPr>
          <w:rFonts w:ascii="CIDFont+F1" w:hAnsi="CIDFont+F1"/>
          <w:sz w:val="21"/>
          <w:szCs w:val="21"/>
          <w:lang w:eastAsia="sv-SE"/>
        </w:rPr>
        <w:t>.</w:t>
      </w:r>
      <w:r w:rsidR="00160512">
        <w:rPr>
          <w:rFonts w:ascii="CIDFont+F1" w:hAnsi="CIDFont+F1"/>
          <w:sz w:val="21"/>
          <w:szCs w:val="21"/>
          <w:lang w:eastAsia="sv-SE"/>
        </w:rPr>
        <w:t xml:space="preserve"> Beslut tas av </w:t>
      </w:r>
      <w:r w:rsidR="00C56718">
        <w:rPr>
          <w:rFonts w:ascii="CIDFont+F1" w:hAnsi="CIDFont+F1"/>
          <w:sz w:val="21"/>
          <w:szCs w:val="21"/>
          <w:lang w:eastAsia="sv-SE"/>
        </w:rPr>
        <w:t>projektledare.</w:t>
      </w:r>
      <w:r w:rsidR="00EC5F8E">
        <w:rPr>
          <w:rFonts w:ascii="CIDFont+F1" w:hAnsi="CIDFont+F1"/>
          <w:sz w:val="21"/>
          <w:szCs w:val="21"/>
          <w:lang w:eastAsia="sv-SE"/>
        </w:rPr>
        <w:t xml:space="preserve"> </w:t>
      </w:r>
      <w:r w:rsidR="00EC5F8E" w:rsidRPr="00EC5F8E">
        <w:rPr>
          <w:rFonts w:ascii="CIDFont+F1" w:hAnsi="CIDFont+F1"/>
          <w:color w:val="FF0000"/>
          <w:sz w:val="21"/>
          <w:szCs w:val="21"/>
          <w:lang w:eastAsia="sv-SE"/>
        </w:rPr>
        <w:t>[v1.3]</w:t>
      </w:r>
    </w:p>
    <w:p w14:paraId="1B6C944A" w14:textId="1BEB966A" w:rsidR="00227B21" w:rsidRDefault="00F124DD" w:rsidP="0085010B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>
        <w:rPr>
          <w:rFonts w:ascii="CIDFont+F1" w:hAnsi="CIDFont+F1"/>
          <w:sz w:val="21"/>
          <w:szCs w:val="21"/>
          <w:lang w:eastAsia="sv-SE"/>
        </w:rPr>
        <w:t>Dokumentationsplanen</w:t>
      </w:r>
      <w:r w:rsidR="0062637D">
        <w:rPr>
          <w:rFonts w:ascii="CIDFont+F1" w:hAnsi="CIDFont+F1"/>
          <w:sz w:val="21"/>
          <w:szCs w:val="21"/>
          <w:lang w:eastAsia="sv-SE"/>
        </w:rPr>
        <w:t xml:space="preserve"> gäller </w:t>
      </w:r>
      <w:r w:rsidR="00BA1676">
        <w:rPr>
          <w:rFonts w:ascii="CIDFont+F1" w:hAnsi="CIDFont+F1"/>
          <w:sz w:val="21"/>
          <w:szCs w:val="21"/>
          <w:lang w:eastAsia="sv-SE"/>
        </w:rPr>
        <w:t xml:space="preserve">under hela projekttiden och är att betrakta som ett levande dokument vilket uppdateras </w:t>
      </w:r>
      <w:r w:rsidR="00005BF2">
        <w:rPr>
          <w:rFonts w:ascii="CIDFont+F1" w:hAnsi="CIDFont+F1"/>
          <w:sz w:val="21"/>
          <w:szCs w:val="21"/>
          <w:lang w:eastAsia="sv-SE"/>
        </w:rPr>
        <w:t xml:space="preserve">i projektet om behov uppstår. Dokumentet revideras då </w:t>
      </w:r>
      <w:r w:rsidR="00DF00A3">
        <w:rPr>
          <w:rFonts w:ascii="CIDFont+F1" w:hAnsi="CIDFont+F1"/>
          <w:sz w:val="21"/>
          <w:szCs w:val="21"/>
          <w:lang w:eastAsia="sv-SE"/>
        </w:rPr>
        <w:t xml:space="preserve">på tydligt sätt </w:t>
      </w:r>
      <w:r w:rsidR="00314382">
        <w:rPr>
          <w:rFonts w:ascii="CIDFont+F1" w:hAnsi="CIDFont+F1"/>
          <w:sz w:val="21"/>
          <w:szCs w:val="21"/>
          <w:lang w:eastAsia="sv-SE"/>
        </w:rPr>
        <w:t xml:space="preserve">i löptexten </w:t>
      </w:r>
      <w:r w:rsidR="00DF00A3">
        <w:rPr>
          <w:rFonts w:ascii="CIDFont+F1" w:hAnsi="CIDFont+F1"/>
          <w:sz w:val="21"/>
          <w:szCs w:val="21"/>
          <w:lang w:eastAsia="sv-SE"/>
        </w:rPr>
        <w:t>och nytt revideringsdatum införs.</w:t>
      </w:r>
    </w:p>
    <w:p w14:paraId="035A1839" w14:textId="7EE17CCC" w:rsidR="009B1FD8" w:rsidRDefault="009B1FD8" w:rsidP="0085010B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>
        <w:rPr>
          <w:rFonts w:ascii="CIDFont+F1" w:hAnsi="CIDFont+F1"/>
          <w:sz w:val="21"/>
          <w:szCs w:val="21"/>
          <w:lang w:eastAsia="sv-SE"/>
        </w:rPr>
        <w:t xml:space="preserve">Informationssamordnaren i projektet ansvarar för dokumentets ifyllande </w:t>
      </w:r>
      <w:r w:rsidR="00C54F2D">
        <w:rPr>
          <w:rFonts w:ascii="CIDFont+F1" w:hAnsi="CIDFont+F1"/>
          <w:sz w:val="21"/>
          <w:szCs w:val="21"/>
          <w:lang w:eastAsia="sv-SE"/>
        </w:rPr>
        <w:t>och revidering utifrån denna mall.</w:t>
      </w:r>
    </w:p>
    <w:p w14:paraId="718868CA" w14:textId="211D027C" w:rsidR="0085010B" w:rsidRPr="00533E01" w:rsidRDefault="00533E01" w:rsidP="0085010B">
      <w:pPr>
        <w:autoSpaceDE w:val="0"/>
        <w:autoSpaceDN w:val="0"/>
        <w:rPr>
          <w:rFonts w:ascii="CIDFont+F1" w:hAnsi="CIDFont+F1"/>
          <w:sz w:val="21"/>
          <w:szCs w:val="21"/>
          <w:lang w:eastAsia="sv-SE"/>
        </w:rPr>
      </w:pPr>
      <w:r>
        <w:rPr>
          <w:rFonts w:ascii="CIDFont+F1" w:hAnsi="CIDFont+F1"/>
          <w:sz w:val="21"/>
          <w:szCs w:val="21"/>
          <w:lang w:eastAsia="sv-SE"/>
        </w:rPr>
        <w:t>Anvisningen</w:t>
      </w:r>
      <w:r w:rsidR="0085010B" w:rsidRPr="00533E01">
        <w:rPr>
          <w:rFonts w:ascii="CIDFont+F1" w:hAnsi="CIDFont+F1"/>
          <w:sz w:val="21"/>
          <w:szCs w:val="21"/>
          <w:lang w:eastAsia="sv-SE"/>
        </w:rPr>
        <w:t xml:space="preserve"> </w:t>
      </w:r>
      <w:r w:rsidR="00F14E1B">
        <w:rPr>
          <w:rFonts w:ascii="CIDFont+F1" w:hAnsi="CIDFont+F1"/>
          <w:sz w:val="21"/>
          <w:szCs w:val="21"/>
          <w:lang w:eastAsia="sv-SE"/>
        </w:rPr>
        <w:t xml:space="preserve">i sin helhet tillsammans med ingående delar </w:t>
      </w:r>
      <w:r w:rsidR="0085010B" w:rsidRPr="00533E01">
        <w:rPr>
          <w:rFonts w:ascii="CIDFont+F1" w:hAnsi="CIDFont+F1"/>
          <w:sz w:val="21"/>
          <w:szCs w:val="21"/>
          <w:lang w:eastAsia="sv-SE"/>
        </w:rPr>
        <w:t>är ett regelverk som ska följas under hela uppdraget</w:t>
      </w:r>
      <w:r w:rsidR="00B17BE6">
        <w:rPr>
          <w:rFonts w:ascii="CIDFont+F1" w:hAnsi="CIDFont+F1"/>
          <w:sz w:val="21"/>
          <w:szCs w:val="21"/>
          <w:lang w:eastAsia="sv-SE"/>
        </w:rPr>
        <w:t xml:space="preserve"> och d</w:t>
      </w:r>
      <w:r w:rsidR="0085010B" w:rsidRPr="00533E01">
        <w:rPr>
          <w:rFonts w:ascii="CIDFont+F1" w:hAnsi="CIDFont+F1"/>
          <w:sz w:val="21"/>
          <w:szCs w:val="21"/>
          <w:lang w:eastAsia="sv-SE"/>
        </w:rPr>
        <w:t>en ingår som en bilaga</w:t>
      </w:r>
      <w:r w:rsidR="00B17BE6">
        <w:rPr>
          <w:rFonts w:ascii="CIDFont+F1" w:hAnsi="CIDFont+F1"/>
          <w:sz w:val="21"/>
          <w:szCs w:val="21"/>
          <w:lang w:eastAsia="sv-SE"/>
        </w:rPr>
        <w:t xml:space="preserve"> </w:t>
      </w:r>
      <w:r w:rsidR="0085010B" w:rsidRPr="00533E01">
        <w:rPr>
          <w:rFonts w:ascii="CIDFont+F1" w:hAnsi="CIDFont+F1"/>
          <w:sz w:val="21"/>
          <w:szCs w:val="21"/>
          <w:lang w:eastAsia="sv-SE"/>
        </w:rPr>
        <w:t>till kontraktshandlingen.</w:t>
      </w:r>
    </w:p>
    <w:p w14:paraId="2CE74E3B" w14:textId="4CC0D357" w:rsidR="009216D1" w:rsidRDefault="0085010B" w:rsidP="0085010B">
      <w:pPr>
        <w:autoSpaceDE w:val="0"/>
        <w:autoSpaceDN w:val="0"/>
      </w:pPr>
      <w:r w:rsidRPr="00533E01">
        <w:rPr>
          <w:rFonts w:ascii="CIDFont+F1" w:hAnsi="CIDFont+F1"/>
          <w:sz w:val="21"/>
          <w:szCs w:val="21"/>
          <w:lang w:eastAsia="sv-SE"/>
        </w:rPr>
        <w:t xml:space="preserve">Avsteg från </w:t>
      </w:r>
      <w:r w:rsidR="002545AD">
        <w:rPr>
          <w:rFonts w:ascii="CIDFont+F1" w:hAnsi="CIDFont+F1"/>
          <w:sz w:val="21"/>
          <w:szCs w:val="21"/>
          <w:lang w:eastAsia="sv-SE"/>
        </w:rPr>
        <w:t>anvisningen</w:t>
      </w:r>
      <w:r w:rsidRPr="00533E01">
        <w:rPr>
          <w:rFonts w:ascii="CIDFont+F1" w:hAnsi="CIDFont+F1"/>
          <w:sz w:val="21"/>
          <w:szCs w:val="21"/>
          <w:lang w:eastAsia="sv-SE"/>
        </w:rPr>
        <w:t xml:space="preserve"> ska skriftligen godkännas av </w:t>
      </w:r>
      <w:r w:rsidR="00A80EDA">
        <w:rPr>
          <w:rFonts w:ascii="CIDFont+F1" w:hAnsi="CIDFont+F1"/>
          <w:sz w:val="21"/>
          <w:szCs w:val="21"/>
          <w:lang w:eastAsia="sv-SE"/>
        </w:rPr>
        <w:t>Stena Fastigheters</w:t>
      </w:r>
      <w:r w:rsidRPr="00533E01">
        <w:rPr>
          <w:rFonts w:ascii="CIDFont+F1" w:hAnsi="CIDFont+F1"/>
          <w:sz w:val="21"/>
          <w:szCs w:val="21"/>
          <w:lang w:eastAsia="sv-SE"/>
        </w:rPr>
        <w:t xml:space="preserve"> informations</w:t>
      </w:r>
      <w:r w:rsidR="002545AD">
        <w:rPr>
          <w:rFonts w:ascii="CIDFont+F1" w:hAnsi="CIDFont+F1"/>
          <w:sz w:val="21"/>
          <w:szCs w:val="21"/>
          <w:lang w:eastAsia="sv-SE"/>
        </w:rPr>
        <w:t>förvaltare</w:t>
      </w:r>
      <w:r w:rsidRPr="00533E01">
        <w:rPr>
          <w:rFonts w:ascii="CIDFont+F1" w:hAnsi="CIDFont+F1"/>
          <w:sz w:val="21"/>
          <w:szCs w:val="21"/>
          <w:lang w:eastAsia="sv-SE"/>
        </w:rPr>
        <w:t xml:space="preserve"> och</w:t>
      </w:r>
      <w:r w:rsidRPr="002545AD">
        <w:rPr>
          <w:rFonts w:ascii="CIDFont+F1" w:hAnsi="CIDFont+F1"/>
          <w:sz w:val="21"/>
          <w:szCs w:val="21"/>
          <w:lang w:eastAsia="sv-SE"/>
        </w:rPr>
        <w:t xml:space="preserve"> dokumenteras i det</w:t>
      </w:r>
      <w:r w:rsidR="00F14E1B">
        <w:rPr>
          <w:rFonts w:ascii="CIDFont+F1" w:hAnsi="CIDFont+F1"/>
          <w:sz w:val="21"/>
          <w:szCs w:val="21"/>
          <w:lang w:eastAsia="sv-SE"/>
        </w:rPr>
        <w:t>ta</w:t>
      </w:r>
      <w:r w:rsidRPr="002545AD">
        <w:rPr>
          <w:rFonts w:ascii="CIDFont+F1" w:hAnsi="CIDFont+F1"/>
          <w:sz w:val="21"/>
          <w:szCs w:val="21"/>
          <w:lang w:eastAsia="sv-SE"/>
        </w:rPr>
        <w:t xml:space="preserve"> projektspecifika dokument</w:t>
      </w:r>
      <w:r w:rsidR="00F14E1B">
        <w:rPr>
          <w:rFonts w:ascii="CIDFont+F1" w:hAnsi="CIDFont+F1"/>
          <w:sz w:val="21"/>
          <w:szCs w:val="21"/>
          <w:lang w:eastAsia="sv-SE"/>
        </w:rPr>
        <w:t>.</w:t>
      </w:r>
    </w:p>
    <w:p w14:paraId="70908166" w14:textId="3063F94C" w:rsidR="006C7587" w:rsidRPr="00FC2C46" w:rsidRDefault="006C7587" w:rsidP="009D518B">
      <w:pPr>
        <w:pStyle w:val="Rubrik2"/>
        <w:rPr>
          <w:sz w:val="2"/>
          <w:szCs w:val="2"/>
        </w:rPr>
      </w:pPr>
    </w:p>
    <w:p w14:paraId="51C81FFC" w14:textId="77777777" w:rsidR="006440B1" w:rsidRDefault="006440B1" w:rsidP="006440B1">
      <w:pPr>
        <w:pStyle w:val="Rubrik1"/>
      </w:pPr>
      <w:bookmarkStart w:id="6" w:name="_Toc67833167"/>
      <w:r>
        <w:t>CAD/BIM Krav</w:t>
      </w:r>
      <w:bookmarkEnd w:id="6"/>
    </w:p>
    <w:p w14:paraId="50C4DF7C" w14:textId="595D6FA2" w:rsidR="003C7BF0" w:rsidRDefault="003C7BF0" w:rsidP="003C7BF0">
      <w:pPr>
        <w:pStyle w:val="Rubrik2"/>
      </w:pPr>
      <w:bookmarkStart w:id="7" w:name="_Toc67833168"/>
      <w:r>
        <w:t>Programvaror</w:t>
      </w:r>
      <w:bookmarkEnd w:id="7"/>
    </w:p>
    <w:p w14:paraId="0D844C38" w14:textId="42D78B0D" w:rsidR="00690567" w:rsidRDefault="003C7BF0" w:rsidP="003C7BF0">
      <w:r>
        <w:t>Som programvara för CAD ska väljas en på marknaden vanligt förekomma</w:t>
      </w:r>
      <w:r w:rsidR="003F6C3B">
        <w:t>nde</w:t>
      </w:r>
      <w:r>
        <w:t xml:space="preserve"> produkt i den senaste versionen. Viktigt är att i möjligaste mån ha så få olika programvaror i projektet som möjligt.</w:t>
      </w:r>
      <w:r>
        <w:br/>
      </w:r>
      <w:r w:rsidR="00690567">
        <w:t xml:space="preserve">Uppdatering av </w:t>
      </w:r>
      <w:r w:rsidR="00410CD6">
        <w:t xml:space="preserve">programvaruversion ska </w:t>
      </w:r>
      <w:r w:rsidR="000C0593">
        <w:t>undvikas i projektet så långt det är möjligt.</w:t>
      </w:r>
    </w:p>
    <w:p w14:paraId="3384A07E" w14:textId="0569C718" w:rsidR="001660C4" w:rsidRDefault="001660C4" w:rsidP="003C7BF0">
      <w:r>
        <w:t>Följande programvaror används i projektet:</w:t>
      </w:r>
      <w:r w:rsidR="00DE4365">
        <w:br/>
      </w:r>
      <w:r w:rsidR="00DE4365" w:rsidRPr="00DE4365">
        <w:rPr>
          <w:i/>
          <w:iCs/>
          <w:sz w:val="18"/>
          <w:szCs w:val="18"/>
        </w:rPr>
        <w:t>exempel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1"/>
        <w:gridCol w:w="3024"/>
        <w:gridCol w:w="1372"/>
        <w:gridCol w:w="2030"/>
      </w:tblGrid>
      <w:tr w:rsidR="00E737BC" w14:paraId="468B5563" w14:textId="74F6C660" w:rsidTr="00DF1BC3">
        <w:tc>
          <w:tcPr>
            <w:tcW w:w="1791" w:type="dxa"/>
            <w:shd w:val="clear" w:color="auto" w:fill="BDD6EE" w:themeFill="accent5" w:themeFillTint="66"/>
          </w:tcPr>
          <w:p w14:paraId="12EEB794" w14:textId="04542C5C" w:rsidR="00E737BC" w:rsidRPr="00631B69" w:rsidRDefault="00E737B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</w:t>
            </w:r>
          </w:p>
        </w:tc>
        <w:tc>
          <w:tcPr>
            <w:tcW w:w="3024" w:type="dxa"/>
            <w:shd w:val="clear" w:color="auto" w:fill="BDD6EE" w:themeFill="accent5" w:themeFillTint="66"/>
          </w:tcPr>
          <w:p w14:paraId="6B055499" w14:textId="7B7C1614" w:rsidR="00E737BC" w:rsidRPr="00631B69" w:rsidRDefault="00E737B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Programvara, version</w:t>
            </w:r>
          </w:p>
        </w:tc>
        <w:tc>
          <w:tcPr>
            <w:tcW w:w="1372" w:type="dxa"/>
            <w:shd w:val="clear" w:color="auto" w:fill="BDD6EE" w:themeFill="accent5" w:themeFillTint="66"/>
          </w:tcPr>
          <w:p w14:paraId="3969B780" w14:textId="0293A211" w:rsidR="00E737BC" w:rsidRDefault="00E737B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Arbetsformat</w:t>
            </w:r>
          </w:p>
        </w:tc>
        <w:tc>
          <w:tcPr>
            <w:tcW w:w="2030" w:type="dxa"/>
            <w:shd w:val="clear" w:color="auto" w:fill="BDD6EE" w:themeFill="accent5" w:themeFillTint="66"/>
          </w:tcPr>
          <w:p w14:paraId="3A254683" w14:textId="716F56E0" w:rsidR="00E737BC" w:rsidRDefault="00E737B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Exportformat</w:t>
            </w:r>
          </w:p>
        </w:tc>
      </w:tr>
      <w:tr w:rsidR="00E737BC" w14:paraId="7A7BBFAD" w14:textId="6F40182E" w:rsidTr="00DF1BC3">
        <w:tc>
          <w:tcPr>
            <w:tcW w:w="1791" w:type="dxa"/>
            <w:shd w:val="clear" w:color="auto" w:fill="auto"/>
          </w:tcPr>
          <w:p w14:paraId="6A578EB4" w14:textId="62E52D5A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024" w:type="dxa"/>
          </w:tcPr>
          <w:p w14:paraId="3C0A8421" w14:textId="46B4C2AB" w:rsidR="00E737BC" w:rsidRPr="00AD2AE8" w:rsidRDefault="00E737BC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proofErr w:type="spellStart"/>
            <w:r w:rsidRPr="00AD2AE8">
              <w:rPr>
                <w:i/>
                <w:iCs/>
                <w:sz w:val="18"/>
                <w:szCs w:val="18"/>
              </w:rPr>
              <w:t>Revit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2021</w:t>
            </w:r>
          </w:p>
        </w:tc>
        <w:tc>
          <w:tcPr>
            <w:tcW w:w="1372" w:type="dxa"/>
          </w:tcPr>
          <w:p w14:paraId="68AFE16C" w14:textId="0D1B4CDF" w:rsidR="00E737BC" w:rsidRPr="00AD2AE8" w:rsidRDefault="00506079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r</w:t>
            </w:r>
            <w:r w:rsidR="00E737BC" w:rsidRPr="00AD2AE8">
              <w:rPr>
                <w:i/>
                <w:iCs/>
                <w:sz w:val="18"/>
                <w:szCs w:val="18"/>
              </w:rPr>
              <w:t>vt</w:t>
            </w:r>
            <w:r w:rsidRPr="00AD2AE8">
              <w:rPr>
                <w:i/>
                <w:iCs/>
                <w:sz w:val="18"/>
                <w:szCs w:val="18"/>
              </w:rPr>
              <w:t>2000</w:t>
            </w:r>
          </w:p>
        </w:tc>
        <w:tc>
          <w:tcPr>
            <w:tcW w:w="2030" w:type="dxa"/>
          </w:tcPr>
          <w:p w14:paraId="08EC8D68" w14:textId="657B9D03" w:rsidR="00E737BC" w:rsidRPr="00AD2AE8" w:rsidRDefault="00506079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dwg2018</w:t>
            </w:r>
            <w:r w:rsidR="00DF1BC3" w:rsidRPr="00AD2AE8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="00DF1BC3" w:rsidRPr="00AD2AE8">
              <w:rPr>
                <w:i/>
                <w:iCs/>
                <w:sz w:val="18"/>
                <w:szCs w:val="18"/>
              </w:rPr>
              <w:t>planvis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br/>
            </w:r>
            <w:proofErr w:type="spellStart"/>
            <w:r w:rsidRPr="00AD2AE8">
              <w:rPr>
                <w:i/>
                <w:iCs/>
                <w:sz w:val="18"/>
                <w:szCs w:val="18"/>
              </w:rPr>
              <w:t>Ifc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2x3</w:t>
            </w:r>
            <w:r w:rsidR="00DF1BC3" w:rsidRPr="00AD2AE8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="00DF1BC3" w:rsidRPr="00AD2AE8">
              <w:rPr>
                <w:i/>
                <w:iCs/>
                <w:sz w:val="18"/>
                <w:szCs w:val="18"/>
              </w:rPr>
              <w:t>husvis</w:t>
            </w:r>
            <w:proofErr w:type="spellEnd"/>
          </w:p>
        </w:tc>
      </w:tr>
      <w:tr w:rsidR="00E737BC" w14:paraId="6D98FA68" w14:textId="7F8C4258" w:rsidTr="00DF1BC3">
        <w:tc>
          <w:tcPr>
            <w:tcW w:w="1791" w:type="dxa"/>
            <w:shd w:val="clear" w:color="auto" w:fill="auto"/>
          </w:tcPr>
          <w:p w14:paraId="787539F1" w14:textId="53367EB7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024" w:type="dxa"/>
          </w:tcPr>
          <w:p w14:paraId="443CDA8C" w14:textId="43B964AC" w:rsidR="00E737BC" w:rsidRPr="00AD2AE8" w:rsidRDefault="00E737BC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proofErr w:type="spellStart"/>
            <w:r w:rsidRPr="00AD2AE8">
              <w:rPr>
                <w:i/>
                <w:iCs/>
                <w:sz w:val="18"/>
                <w:szCs w:val="18"/>
              </w:rPr>
              <w:t>Navisworks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2021</w:t>
            </w:r>
            <w:r w:rsidR="00506079" w:rsidRPr="00AD2AE8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506079" w:rsidRPr="00AD2AE8">
              <w:rPr>
                <w:i/>
                <w:iCs/>
                <w:sz w:val="18"/>
                <w:szCs w:val="18"/>
              </w:rPr>
              <w:t>AutoCAD</w:t>
            </w:r>
            <w:proofErr w:type="spellEnd"/>
            <w:r w:rsidR="00506079" w:rsidRPr="00AD2AE8">
              <w:rPr>
                <w:i/>
                <w:iCs/>
                <w:sz w:val="18"/>
                <w:szCs w:val="18"/>
              </w:rPr>
              <w:t xml:space="preserve"> 2020</w:t>
            </w:r>
            <w:r w:rsidR="00506079" w:rsidRPr="00AD2AE8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6431E1" w:rsidRPr="00AD2AE8">
              <w:rPr>
                <w:i/>
                <w:iCs/>
                <w:sz w:val="18"/>
                <w:szCs w:val="18"/>
              </w:rPr>
              <w:t>Revit</w:t>
            </w:r>
            <w:proofErr w:type="spellEnd"/>
            <w:r w:rsidR="006431E1" w:rsidRPr="00AD2AE8">
              <w:rPr>
                <w:i/>
                <w:iCs/>
                <w:sz w:val="18"/>
                <w:szCs w:val="18"/>
              </w:rPr>
              <w:t xml:space="preserve"> 2021</w:t>
            </w:r>
          </w:p>
        </w:tc>
        <w:tc>
          <w:tcPr>
            <w:tcW w:w="1372" w:type="dxa"/>
          </w:tcPr>
          <w:p w14:paraId="0EFF9DC6" w14:textId="70E7A8D0" w:rsidR="00E737BC" w:rsidRPr="00AD2AE8" w:rsidRDefault="006431E1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nwf2021</w:t>
            </w:r>
            <w:r w:rsidRPr="00AD2AE8">
              <w:rPr>
                <w:i/>
                <w:iCs/>
                <w:sz w:val="18"/>
                <w:szCs w:val="18"/>
              </w:rPr>
              <w:br/>
              <w:t>dwg2018</w:t>
            </w:r>
            <w:r w:rsidRPr="00AD2AE8">
              <w:rPr>
                <w:i/>
                <w:iCs/>
                <w:sz w:val="18"/>
                <w:szCs w:val="18"/>
              </w:rPr>
              <w:br/>
              <w:t>rvt2021</w:t>
            </w:r>
          </w:p>
        </w:tc>
        <w:tc>
          <w:tcPr>
            <w:tcW w:w="2030" w:type="dxa"/>
          </w:tcPr>
          <w:p w14:paraId="42DA2A19" w14:textId="16C378F3" w:rsidR="00E737BC" w:rsidRPr="00AD2AE8" w:rsidRDefault="00DF1BC3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nwd2021</w:t>
            </w:r>
            <w:r w:rsidRPr="00AD2AE8">
              <w:rPr>
                <w:i/>
                <w:iCs/>
                <w:sz w:val="18"/>
                <w:szCs w:val="18"/>
              </w:rPr>
              <w:br/>
              <w:t>dwg2018</w:t>
            </w:r>
            <w:r w:rsidRPr="00AD2AE8">
              <w:rPr>
                <w:i/>
                <w:iCs/>
                <w:sz w:val="18"/>
                <w:szCs w:val="18"/>
              </w:rPr>
              <w:br/>
            </w:r>
            <w:proofErr w:type="spellStart"/>
            <w:r w:rsidRPr="00AD2AE8">
              <w:rPr>
                <w:i/>
                <w:iCs/>
                <w:sz w:val="18"/>
                <w:szCs w:val="18"/>
              </w:rPr>
              <w:t>rfa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>, rvt2021</w:t>
            </w:r>
          </w:p>
        </w:tc>
      </w:tr>
      <w:tr w:rsidR="00E737BC" w14:paraId="54119395" w14:textId="3AB5D16B" w:rsidTr="00DF1BC3">
        <w:tc>
          <w:tcPr>
            <w:tcW w:w="1791" w:type="dxa"/>
            <w:shd w:val="clear" w:color="auto" w:fill="auto"/>
          </w:tcPr>
          <w:p w14:paraId="20CB67E9" w14:textId="631061FA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024" w:type="dxa"/>
          </w:tcPr>
          <w:p w14:paraId="365E2080" w14:textId="4D4A4F24" w:rsidR="00E737BC" w:rsidRPr="00AD2AE8" w:rsidRDefault="00E737BC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proofErr w:type="spellStart"/>
            <w:r w:rsidRPr="00AD2AE8">
              <w:rPr>
                <w:i/>
                <w:iCs/>
                <w:sz w:val="18"/>
                <w:szCs w:val="18"/>
              </w:rPr>
              <w:t>AutoCAD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2021, </w:t>
            </w:r>
            <w:proofErr w:type="spellStart"/>
            <w:r w:rsidRPr="00AD2AE8">
              <w:rPr>
                <w:i/>
                <w:iCs/>
                <w:sz w:val="18"/>
                <w:szCs w:val="18"/>
              </w:rPr>
              <w:t>MagiCAD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2021</w:t>
            </w:r>
          </w:p>
        </w:tc>
        <w:tc>
          <w:tcPr>
            <w:tcW w:w="1372" w:type="dxa"/>
          </w:tcPr>
          <w:p w14:paraId="6852F118" w14:textId="7CC00287" w:rsidR="00E737BC" w:rsidRPr="00AD2AE8" w:rsidRDefault="00AD2AE8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dwg2018</w:t>
            </w:r>
          </w:p>
        </w:tc>
        <w:tc>
          <w:tcPr>
            <w:tcW w:w="2030" w:type="dxa"/>
          </w:tcPr>
          <w:p w14:paraId="6C2FD879" w14:textId="45F9851C" w:rsidR="00E737BC" w:rsidRPr="00AD2AE8" w:rsidRDefault="00AD2AE8" w:rsidP="00023522">
            <w:pPr>
              <w:pStyle w:val="Ingetavstnd"/>
              <w:rPr>
                <w:i/>
                <w:iCs/>
                <w:sz w:val="18"/>
                <w:szCs w:val="18"/>
              </w:rPr>
            </w:pPr>
            <w:r w:rsidRPr="00AD2AE8">
              <w:rPr>
                <w:i/>
                <w:iCs/>
                <w:sz w:val="18"/>
                <w:szCs w:val="18"/>
              </w:rPr>
              <w:t>dwg2018</w:t>
            </w:r>
            <w:r w:rsidRPr="00AD2AE8">
              <w:rPr>
                <w:i/>
                <w:iCs/>
                <w:sz w:val="18"/>
                <w:szCs w:val="18"/>
              </w:rPr>
              <w:br/>
            </w:r>
            <w:proofErr w:type="spellStart"/>
            <w:r w:rsidRPr="00AD2AE8">
              <w:rPr>
                <w:i/>
                <w:iCs/>
                <w:sz w:val="18"/>
                <w:szCs w:val="18"/>
              </w:rPr>
              <w:t>ifc</w:t>
            </w:r>
            <w:proofErr w:type="spellEnd"/>
            <w:r w:rsidRPr="00AD2AE8">
              <w:rPr>
                <w:i/>
                <w:iCs/>
                <w:sz w:val="18"/>
                <w:szCs w:val="18"/>
              </w:rPr>
              <w:t xml:space="preserve"> 2x3</w:t>
            </w:r>
          </w:p>
        </w:tc>
      </w:tr>
      <w:tr w:rsidR="00E737BC" w14:paraId="0D974E0C" w14:textId="0A4801C1" w:rsidTr="00DF1BC3">
        <w:tc>
          <w:tcPr>
            <w:tcW w:w="1791" w:type="dxa"/>
            <w:shd w:val="clear" w:color="auto" w:fill="auto"/>
          </w:tcPr>
          <w:p w14:paraId="09299B4C" w14:textId="0099D431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3024" w:type="dxa"/>
          </w:tcPr>
          <w:p w14:paraId="1C376FC1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5C6FAFC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07780B59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5583C5CB" w14:textId="0680FDE8" w:rsidTr="00DF1BC3">
        <w:tc>
          <w:tcPr>
            <w:tcW w:w="1791" w:type="dxa"/>
            <w:shd w:val="clear" w:color="auto" w:fill="auto"/>
          </w:tcPr>
          <w:p w14:paraId="75EE4D57" w14:textId="3B47D4CA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024" w:type="dxa"/>
          </w:tcPr>
          <w:p w14:paraId="5219EE94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47E273DD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1D995B11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0588CAAF" w14:textId="1B01DFFB" w:rsidTr="00DF1BC3">
        <w:tc>
          <w:tcPr>
            <w:tcW w:w="1791" w:type="dxa"/>
            <w:shd w:val="clear" w:color="auto" w:fill="auto"/>
          </w:tcPr>
          <w:p w14:paraId="53B288BC" w14:textId="4DBB0D44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024" w:type="dxa"/>
          </w:tcPr>
          <w:p w14:paraId="0334806C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02F66D6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31FA6B0A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24683B40" w14:textId="46B9A53D" w:rsidTr="00DF1BC3">
        <w:tc>
          <w:tcPr>
            <w:tcW w:w="1791" w:type="dxa"/>
            <w:shd w:val="clear" w:color="auto" w:fill="auto"/>
          </w:tcPr>
          <w:p w14:paraId="297B8D5E" w14:textId="4DB5C185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024" w:type="dxa"/>
          </w:tcPr>
          <w:p w14:paraId="03EB1D87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6DD8775E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B04F5AB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2B449165" w14:textId="029B11EC" w:rsidTr="00DF1BC3">
        <w:tc>
          <w:tcPr>
            <w:tcW w:w="1791" w:type="dxa"/>
            <w:shd w:val="clear" w:color="auto" w:fill="auto"/>
          </w:tcPr>
          <w:p w14:paraId="26D1801E" w14:textId="008AA0EB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024" w:type="dxa"/>
          </w:tcPr>
          <w:p w14:paraId="4E2CD956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299A9B4D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120B3C91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79B716DC" w14:textId="0265367F" w:rsidTr="00DF1BC3">
        <w:tc>
          <w:tcPr>
            <w:tcW w:w="1791" w:type="dxa"/>
            <w:shd w:val="clear" w:color="auto" w:fill="auto"/>
          </w:tcPr>
          <w:p w14:paraId="18357B83" w14:textId="70FDD91D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3024" w:type="dxa"/>
          </w:tcPr>
          <w:p w14:paraId="56D002F1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050DB3CB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7FE84D19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082BB523" w14:textId="70CACA19" w:rsidTr="00DF1BC3">
        <w:tc>
          <w:tcPr>
            <w:tcW w:w="1791" w:type="dxa"/>
            <w:shd w:val="clear" w:color="auto" w:fill="auto"/>
          </w:tcPr>
          <w:p w14:paraId="4157A71A" w14:textId="3356179A" w:rsidR="00E737BC" w:rsidRDefault="00E737BC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024" w:type="dxa"/>
          </w:tcPr>
          <w:p w14:paraId="5AB26078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795A6FD8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2EB820B0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E737BC" w14:paraId="56123DF5" w14:textId="48D5D24B" w:rsidTr="00DF1BC3">
        <w:tc>
          <w:tcPr>
            <w:tcW w:w="1791" w:type="dxa"/>
            <w:shd w:val="clear" w:color="auto" w:fill="auto"/>
          </w:tcPr>
          <w:p w14:paraId="0FD0B584" w14:textId="7F3E5DDE" w:rsidR="00E737BC" w:rsidRDefault="00E737BC" w:rsidP="006B2176">
            <w:pPr>
              <w:pStyle w:val="Ingetavstnd"/>
              <w:tabs>
                <w:tab w:val="center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3024" w:type="dxa"/>
          </w:tcPr>
          <w:p w14:paraId="54D04C76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71C7BB57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4DF16F8C" w14:textId="77777777" w:rsidR="00E737BC" w:rsidRPr="00631B69" w:rsidRDefault="00E737BC" w:rsidP="00023522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5B96BDFD" w14:textId="77777777" w:rsidR="001660C4" w:rsidRPr="00A156EE" w:rsidRDefault="001660C4" w:rsidP="003C7BF0">
      <w:pPr>
        <w:rPr>
          <w:sz w:val="2"/>
          <w:szCs w:val="2"/>
        </w:rPr>
      </w:pPr>
    </w:p>
    <w:p w14:paraId="748CB2A4" w14:textId="3507B7B0" w:rsidR="00BE096C" w:rsidRDefault="00BE096C" w:rsidP="00BE096C">
      <w:pPr>
        <w:pStyle w:val="Rubrik2"/>
      </w:pPr>
      <w:bookmarkStart w:id="8" w:name="_Toc67833169"/>
      <w:r w:rsidRPr="00897756">
        <w:t>Konvertering</w:t>
      </w:r>
      <w:bookmarkEnd w:id="8"/>
      <w:r w:rsidRPr="00BE096C">
        <w:t xml:space="preserve"> </w:t>
      </w:r>
    </w:p>
    <w:p w14:paraId="72052BFC" w14:textId="1F4FACF4" w:rsidR="00A16662" w:rsidRDefault="00A16662" w:rsidP="002B729D">
      <w:r>
        <w:t>[Kravställning]</w:t>
      </w:r>
    </w:p>
    <w:p w14:paraId="18F2D36E" w14:textId="77777777" w:rsidR="00FC2C46" w:rsidRDefault="00FC2C46" w:rsidP="00A52CEF"/>
    <w:p w14:paraId="3EA0F96D" w14:textId="7DCB0EF8" w:rsidR="00A77323" w:rsidRPr="00EE6FAE" w:rsidRDefault="00A77323" w:rsidP="00EE6FAE"/>
    <w:p w14:paraId="61604404" w14:textId="77777777" w:rsidR="00EB7203" w:rsidRPr="00AD041D" w:rsidRDefault="00EB7203" w:rsidP="00EB7203">
      <w:pPr>
        <w:pStyle w:val="Rubrik2"/>
      </w:pPr>
      <w:bookmarkStart w:id="9" w:name="_Toc67833170"/>
      <w:r w:rsidRPr="00152152">
        <w:lastRenderedPageBreak/>
        <w:t>3D-modeller, detaljering</w:t>
      </w:r>
      <w:bookmarkEnd w:id="9"/>
    </w:p>
    <w:p w14:paraId="47413845" w14:textId="77777777" w:rsidR="00A7588B" w:rsidRDefault="00EB7203" w:rsidP="00EB7203">
      <w:r w:rsidRPr="004823B5">
        <w:t>CAD-modeller utförs med 3D-objekt, med</w:t>
      </w:r>
      <w:r>
        <w:t xml:space="preserve"> lägst</w:t>
      </w:r>
      <w:r w:rsidRPr="004823B5">
        <w:t xml:space="preserve"> detaljeringsnivå </w:t>
      </w:r>
      <w:r w:rsidR="00A7588B">
        <w:t>enligt Krav och Anvisningar.</w:t>
      </w:r>
    </w:p>
    <w:p w14:paraId="44BBF8C8" w14:textId="772263AD" w:rsidR="00A7588B" w:rsidRDefault="00A7588B" w:rsidP="00EB7203">
      <w:r>
        <w:t>[ev. avsteg]</w:t>
      </w:r>
    </w:p>
    <w:p w14:paraId="400AAA6B" w14:textId="45B16D05" w:rsidR="00A44767" w:rsidRPr="00700A57" w:rsidRDefault="00A44767" w:rsidP="00E13BEC">
      <w:pPr>
        <w:rPr>
          <w:sz w:val="2"/>
          <w:szCs w:val="2"/>
        </w:rPr>
      </w:pPr>
    </w:p>
    <w:p w14:paraId="10280C33" w14:textId="5E7274F9" w:rsidR="00914EE5" w:rsidRPr="00DD1078" w:rsidRDefault="00914EE5" w:rsidP="00914EE5">
      <w:pPr>
        <w:pStyle w:val="Rubrik2"/>
      </w:pPr>
      <w:bookmarkStart w:id="10" w:name="_Toc67833171"/>
      <w:r w:rsidRPr="00DD1078">
        <w:t>Objektegenskaper</w:t>
      </w:r>
      <w:bookmarkEnd w:id="10"/>
      <w:r w:rsidR="00143533" w:rsidRPr="00DD1078">
        <w:t xml:space="preserve"> </w:t>
      </w:r>
      <w:r w:rsidR="00143533" w:rsidRPr="00DD1078">
        <w:rPr>
          <w:rFonts w:ascii="CIDFont+F1" w:hAnsi="CIDFont+F1"/>
          <w:color w:val="FF0000"/>
          <w:sz w:val="21"/>
          <w:szCs w:val="21"/>
          <w:lang w:eastAsia="sv-SE"/>
        </w:rPr>
        <w:t>[v1.3]</w:t>
      </w:r>
    </w:p>
    <w:p w14:paraId="46AD88B0" w14:textId="77777777" w:rsidR="00DD1078" w:rsidRDefault="00DD1078" w:rsidP="00A44767">
      <w:pPr>
        <w:rPr>
          <w:rFonts w:ascii="CIDFont+F1" w:hAnsi="CIDFont+F1"/>
          <w:color w:val="FFFFFF" w:themeColor="background1"/>
          <w:sz w:val="21"/>
          <w:szCs w:val="21"/>
          <w:lang w:eastAsia="sv-SE"/>
        </w:rPr>
      </w:pPr>
      <w:r w:rsidRPr="00DD1078">
        <w:rPr>
          <w:rFonts w:ascii="CIDFont+F1" w:hAnsi="CIDFont+F1"/>
          <w:color w:val="FFFFFF" w:themeColor="background1"/>
          <w:sz w:val="21"/>
          <w:szCs w:val="21"/>
          <w:highlight w:val="red"/>
          <w:lang w:eastAsia="sv-SE"/>
        </w:rPr>
        <w:t>Tillval</w:t>
      </w:r>
      <w:r w:rsidRPr="00DD1078">
        <w:rPr>
          <w:rFonts w:ascii="CIDFont+F1" w:hAnsi="CIDFont+F1"/>
          <w:color w:val="FFFFFF" w:themeColor="background1"/>
          <w:sz w:val="21"/>
          <w:szCs w:val="21"/>
          <w:lang w:eastAsia="sv-SE"/>
        </w:rPr>
        <w:t xml:space="preserve"> </w:t>
      </w:r>
    </w:p>
    <w:p w14:paraId="3A2D7AEB" w14:textId="0EFE23BB" w:rsidR="007814A3" w:rsidRPr="00DD1078" w:rsidRDefault="007814A3" w:rsidP="00A44767">
      <w:r w:rsidRPr="00DD1078">
        <w:t xml:space="preserve">På objekt i CAD-modeller sätts egenskaper </w:t>
      </w:r>
      <w:r w:rsidR="009E1247" w:rsidRPr="00DD1078">
        <w:t xml:space="preserve">med BIP-koder </w:t>
      </w:r>
      <w:r w:rsidRPr="00DD1078">
        <w:t xml:space="preserve">enligt </w:t>
      </w:r>
      <w:r w:rsidR="00E40C15" w:rsidRPr="00DD1078">
        <w:t>Krav och Anvisningar.</w:t>
      </w:r>
    </w:p>
    <w:p w14:paraId="0D63EE18" w14:textId="77777777" w:rsidR="00532549" w:rsidRPr="00DD1078" w:rsidRDefault="00205DB1" w:rsidP="00A44767">
      <w:r w:rsidRPr="00DD1078">
        <w:t xml:space="preserve">Vid export från CAD modell till IFC ska </w:t>
      </w:r>
      <w:r w:rsidR="00532549" w:rsidRPr="00DD1078">
        <w:t>en Property Set med namnet BIP finnas.</w:t>
      </w:r>
    </w:p>
    <w:p w14:paraId="0FCC9A88" w14:textId="3047524F" w:rsidR="009E1247" w:rsidRPr="00DD1078" w:rsidRDefault="009E1247" w:rsidP="00A44767">
      <w:r w:rsidRPr="00DD1078">
        <w:t>I projektet tillämpas egenskaper enligt:</w:t>
      </w:r>
    </w:p>
    <w:p w14:paraId="3B2D6B8E" w14:textId="1C055CAE" w:rsidR="009E1247" w:rsidRPr="00DD1078" w:rsidRDefault="009E1247" w:rsidP="00A44767">
      <w:r w:rsidRPr="00DD1078">
        <w:t>[ev. redigerad tabell]</w:t>
      </w:r>
    </w:p>
    <w:tbl>
      <w:tblPr>
        <w:tblStyle w:val="Tabellrutnt"/>
        <w:tblW w:w="9345" w:type="dxa"/>
        <w:tblLayout w:type="fixed"/>
        <w:tblLook w:val="04A0" w:firstRow="1" w:lastRow="0" w:firstColumn="1" w:lastColumn="0" w:noHBand="0" w:noVBand="1"/>
      </w:tblPr>
      <w:tblGrid>
        <w:gridCol w:w="2120"/>
        <w:gridCol w:w="1558"/>
        <w:gridCol w:w="1558"/>
        <w:gridCol w:w="1133"/>
        <w:gridCol w:w="709"/>
        <w:gridCol w:w="709"/>
        <w:gridCol w:w="1558"/>
      </w:tblGrid>
      <w:tr w:rsidR="009F3669" w:rsidRPr="00DD1078" w14:paraId="4877AD70" w14:textId="77777777" w:rsidTr="009F3669">
        <w:trPr>
          <w:trHeight w:val="2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D75A6F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Egenskap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4B52FA9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Förklaring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F25059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Källa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0113AB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Exempel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5C367A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Part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A2B85F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Nivå*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87C404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r w:rsidRPr="00DD1078">
              <w:rPr>
                <w:sz w:val="20"/>
                <w:szCs w:val="20"/>
              </w:rPr>
              <w:t>Anmärkning</w:t>
            </w:r>
          </w:p>
        </w:tc>
      </w:tr>
      <w:tr w:rsidR="009F3669" w:rsidRPr="00DD1078" w14:paraId="73C00B5A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6F50" w14:textId="77777777" w:rsidR="009F3669" w:rsidRPr="00DD1078" w:rsidRDefault="009F3669">
            <w:pPr>
              <w:pStyle w:val="Ingetavstnd"/>
              <w:rPr>
                <w:sz w:val="20"/>
                <w:szCs w:val="20"/>
              </w:rPr>
            </w:pPr>
            <w:proofErr w:type="spellStart"/>
            <w:r w:rsidRPr="00DD1078">
              <w:rPr>
                <w:sz w:val="18"/>
                <w:szCs w:val="18"/>
              </w:rPr>
              <w:t>BSABe</w:t>
            </w:r>
            <w:proofErr w:type="spellEnd"/>
            <w:r w:rsidRPr="00DD1078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0CC" w14:textId="77777777" w:rsidR="009F3669" w:rsidRPr="00DD1078" w:rsidRDefault="009F3669">
            <w:pPr>
              <w:pStyle w:val="Ingetavstnd"/>
              <w:rPr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BSAB Element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8B1" w14:textId="77777777" w:rsidR="009F3669" w:rsidRPr="00DD1078" w:rsidRDefault="00DD1078">
            <w:pPr>
              <w:pStyle w:val="Ingetavstnd"/>
              <w:rPr>
                <w:color w:val="333333"/>
                <w:sz w:val="18"/>
                <w:szCs w:val="18"/>
              </w:rPr>
            </w:pPr>
            <w:hyperlink r:id="rId12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24B80C3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57C4" w14:textId="77777777" w:rsidR="009F3669" w:rsidRPr="00DD1078" w:rsidRDefault="009F3669">
            <w:pPr>
              <w:pStyle w:val="Ingetavstnd"/>
              <w:rPr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57.B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B3D" w14:textId="77777777" w:rsidR="009F3669" w:rsidRPr="00DD1078" w:rsidRDefault="009F3669">
            <w:pPr>
              <w:pStyle w:val="Ingetavstnd"/>
              <w:rPr>
                <w:sz w:val="18"/>
                <w:szCs w:val="18"/>
              </w:rPr>
            </w:pPr>
            <w:r w:rsidRPr="00DD1078">
              <w:rPr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6F40" w14:textId="77777777" w:rsidR="009F3669" w:rsidRPr="00DD1078" w:rsidRDefault="009F3669">
            <w:pPr>
              <w:pStyle w:val="Ingetavstnd"/>
              <w:rPr>
                <w:iCs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E05" w14:textId="77777777" w:rsidR="009F3669" w:rsidRPr="00DD1078" w:rsidRDefault="009F3669">
            <w:pPr>
              <w:pStyle w:val="Ingetavstnd"/>
              <w:rPr>
                <w:iCs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Kan berikas utifrån BIP-kod</w:t>
            </w:r>
          </w:p>
        </w:tc>
      </w:tr>
      <w:tr w:rsidR="009F3669" w:rsidRPr="00DD1078" w14:paraId="4491C930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7BF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BSABwr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EF2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BSAB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Work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485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3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1D110D9F" w14:textId="77777777" w:rsidR="009F3669" w:rsidRPr="00DD1078" w:rsidRDefault="009F3669">
            <w:pPr>
              <w:pStyle w:val="Ingetavstnd"/>
              <w:rPr>
                <w:rStyle w:val="Hyperln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54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PDB.3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17F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10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2DC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Kan berikas utifrån BIP-kod</w:t>
            </w:r>
          </w:p>
        </w:tc>
      </w:tr>
      <w:tr w:rsidR="009F3669" w:rsidRPr="00DD1078" w14:paraId="746CD712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227C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TypeID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60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Beteckning, </w:t>
            </w:r>
            <w:proofErr w:type="gramStart"/>
            <w:r w:rsidRPr="00DD1078">
              <w:rPr>
                <w:color w:val="333333"/>
                <w:sz w:val="18"/>
                <w:szCs w:val="18"/>
              </w:rPr>
              <w:t>littera  enligt</w:t>
            </w:r>
            <w:proofErr w:type="gramEnd"/>
            <w:r w:rsidRPr="00DD1078">
              <w:rPr>
                <w:color w:val="333333"/>
                <w:sz w:val="18"/>
                <w:szCs w:val="18"/>
              </w:rPr>
              <w:t xml:space="preserve"> BIP kod samt för space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430D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4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0A3A264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985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TD100</w:t>
            </w:r>
          </w:p>
          <w:p w14:paraId="2412AD01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(TD1xx samt löpnummer)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4C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 Space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06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3D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Produkt-beteckning enligt bipkoder.se</w:t>
            </w:r>
          </w:p>
        </w:tc>
      </w:tr>
      <w:tr w:rsidR="009F3669" w:rsidRPr="00DD1078" w14:paraId="3FC05307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B0D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SpaceName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5B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Rumsnamn, Benämning </w:t>
            </w:r>
          </w:p>
          <w:p w14:paraId="7ACF932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2BF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Enligt Stena Fastigheter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CA8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FÖRRÅD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CB4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7121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C3C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Värdet sätts av A i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Name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 xml:space="preserve"> för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spaces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>, importeras av övriga</w:t>
            </w:r>
          </w:p>
        </w:tc>
      </w:tr>
      <w:tr w:rsidR="009F3669" w:rsidRPr="00DD1078" w14:paraId="3CCCB2C5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140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SpaceType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C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Rumstyp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 xml:space="preserve">, Benämning </w:t>
            </w:r>
          </w:p>
          <w:p w14:paraId="6307391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0B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Enligt Stena Fastigheter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494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FRD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673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50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13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Värdet sätts av A i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TypeID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 xml:space="preserve"> för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spaces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>, importeras av övriga</w:t>
            </w:r>
          </w:p>
        </w:tc>
      </w:tr>
      <w:tr w:rsidR="009F3669" w:rsidRPr="00DD1078" w14:paraId="77DE8BBF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F45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br w:type="page"/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SpaceNumber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F0C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Rumsnummer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C4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Enligt denna anvisning rumsnumrering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A1A8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6DFF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797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F1E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Värdet sätts av A </w:t>
            </w:r>
            <w:proofErr w:type="gramStart"/>
            <w:r w:rsidRPr="00DD1078">
              <w:rPr>
                <w:color w:val="333333"/>
                <w:sz w:val="18"/>
                <w:szCs w:val="18"/>
              </w:rPr>
              <w:t xml:space="preserve">i 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Number</w:t>
            </w:r>
            <w:proofErr w:type="spellEnd"/>
            <w:proofErr w:type="gramEnd"/>
            <w:r w:rsidRPr="00DD1078">
              <w:rPr>
                <w:color w:val="333333"/>
                <w:sz w:val="18"/>
                <w:szCs w:val="18"/>
              </w:rPr>
              <w:t xml:space="preserve"> för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spaces</w:t>
            </w:r>
            <w:proofErr w:type="spellEnd"/>
            <w:r w:rsidRPr="00DD1078">
              <w:rPr>
                <w:color w:val="333333"/>
                <w:sz w:val="18"/>
                <w:szCs w:val="18"/>
              </w:rPr>
              <w:t>, importeras av övriga</w:t>
            </w:r>
          </w:p>
        </w:tc>
      </w:tr>
      <w:tr w:rsidR="009F3669" w:rsidRPr="00DD1078" w14:paraId="6BC97F17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090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DD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Rumsnamn alternativ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BC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FC0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FÖRRÅD – LGH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0EE8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Space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D1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CB6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Beskrivningstext för utrymmet om A behöver eget rumsnamn som visas på ritning</w:t>
            </w:r>
          </w:p>
        </w:tc>
      </w:tr>
      <w:tr w:rsidR="009F3669" w:rsidRPr="00DD1078" w14:paraId="22EA5171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08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StoreyName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94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Våningsplan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D67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Enligt denna anvisning plannumrering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E1C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PLAN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3B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BA8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8DC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6468ACDC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6B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ProductType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34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Typ av komponent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E60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5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728114B3" w14:textId="77777777" w:rsidR="009F3669" w:rsidRPr="00DD1078" w:rsidRDefault="009F3669">
            <w:pPr>
              <w:pStyle w:val="Ingetavstnd"/>
              <w:rPr>
                <w:rStyle w:val="Hyperln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1056" w14:textId="77777777" w:rsidR="009F3669" w:rsidRPr="00DD1078" w:rsidRDefault="009F3669">
            <w:pPr>
              <w:pStyle w:val="Ingetavstnd"/>
              <w:rPr>
                <w:color w:val="333333"/>
              </w:rPr>
            </w:pPr>
            <w:r w:rsidRPr="00DD1078">
              <w:rPr>
                <w:color w:val="333333"/>
                <w:sz w:val="18"/>
                <w:szCs w:val="18"/>
              </w:rPr>
              <w:t>Ventil, fönster, kabelstege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01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2B21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F25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28503A0B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6A6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SystemID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291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Systembeteckning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C82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6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72A4C24C" w14:textId="77777777" w:rsidR="009F3669" w:rsidRPr="00DD1078" w:rsidRDefault="009F3669">
            <w:pPr>
              <w:pStyle w:val="Ingetavstnd"/>
              <w:rPr>
                <w:rStyle w:val="Hyperln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CD1B" w14:textId="77777777" w:rsidR="009F3669" w:rsidRPr="00DD1078" w:rsidRDefault="009F3669">
            <w:pPr>
              <w:pStyle w:val="Ingetavstnd"/>
              <w:rPr>
                <w:color w:val="333333"/>
              </w:rPr>
            </w:pPr>
            <w:r w:rsidRPr="00DD1078">
              <w:rPr>
                <w:color w:val="333333"/>
                <w:sz w:val="18"/>
                <w:szCs w:val="18"/>
              </w:rPr>
              <w:t>LB, VS1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312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0791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339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Normalt ej A, K</w:t>
            </w:r>
          </w:p>
        </w:tc>
      </w:tr>
      <w:tr w:rsidR="009F3669" w:rsidRPr="00DD1078" w14:paraId="22DE8866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A16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SystemName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596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Systemnamn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C8F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7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  <w:p w14:paraId="720CF480" w14:textId="77777777" w:rsidR="009F3669" w:rsidRPr="00DD1078" w:rsidRDefault="009F3669">
            <w:pPr>
              <w:pStyle w:val="Ingetavstnd"/>
              <w:rPr>
                <w:rStyle w:val="Hyperlnk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86F" w14:textId="77777777" w:rsidR="009F3669" w:rsidRPr="00DD1078" w:rsidRDefault="009F3669">
            <w:pPr>
              <w:pStyle w:val="Ingetavstnd"/>
              <w:rPr>
                <w:color w:val="333333"/>
              </w:rPr>
            </w:pPr>
            <w:r w:rsidRPr="00DD1078">
              <w:rPr>
                <w:color w:val="333333"/>
                <w:sz w:val="18"/>
                <w:szCs w:val="18"/>
              </w:rPr>
              <w:t>Tappvatten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46E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F50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C0F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Normalt ej A, K</w:t>
            </w:r>
          </w:p>
        </w:tc>
      </w:tr>
      <w:tr w:rsidR="009F3669" w:rsidRPr="00DD1078" w14:paraId="0F6547A5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666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ObjectID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3D8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Unikt ID på komponenter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AEC" w14:textId="77777777" w:rsidR="009F3669" w:rsidRPr="00DD1078" w:rsidRDefault="009F3669">
            <w:pPr>
              <w:rPr>
                <w:rFonts w:asciiTheme="majorHAnsi" w:hAnsiTheme="majorHAnsi"/>
                <w:color w:val="333333"/>
                <w:sz w:val="18"/>
                <w:szCs w:val="18"/>
              </w:rPr>
            </w:pPr>
            <w:r w:rsidRPr="00DD1078">
              <w:rPr>
                <w:rFonts w:asciiTheme="majorHAnsi" w:hAnsiTheme="majorHAnsi"/>
                <w:color w:val="333333"/>
                <w:sz w:val="18"/>
                <w:szCs w:val="18"/>
              </w:rPr>
              <w:t>Enligt Stena Fastigheter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475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VP01-GT10, LB03-FF1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1F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F9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1D6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Visas normalt på ritning för komponenter.</w:t>
            </w:r>
          </w:p>
        </w:tc>
      </w:tr>
      <w:tr w:rsidR="009F3669" w:rsidRPr="00DD1078" w14:paraId="0E1909F4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2EE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ifcGUID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2F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GUID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FC6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8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3F0" w14:textId="77777777" w:rsidR="009F3669" w:rsidRPr="00DD1078" w:rsidRDefault="009F3669">
            <w:pPr>
              <w:pStyle w:val="Ingetavstnd"/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933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92F2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Objekt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271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4E54688B" w14:textId="77777777" w:rsidTr="009F36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876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Stena_ApartmentNumber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F88C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Lägenhets-nummer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D80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Enligt denna anvisning </w:t>
            </w:r>
            <w:proofErr w:type="spellStart"/>
            <w:r w:rsidRPr="00DD1078">
              <w:rPr>
                <w:color w:val="333333"/>
                <w:sz w:val="18"/>
                <w:szCs w:val="18"/>
              </w:rPr>
              <w:t>lägenhets-numrering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46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 xml:space="preserve">0103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29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Space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3B2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FFF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Värdet sätts av A, importeras av övriga</w:t>
            </w:r>
          </w:p>
        </w:tc>
      </w:tr>
      <w:tr w:rsidR="009F3669" w:rsidRPr="00DD1078" w14:paraId="60B637A6" w14:textId="77777777" w:rsidTr="00EF57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B6B1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FireRating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8874B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Brandklass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F1CFF7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19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427E0" w14:textId="77777777" w:rsidR="009F3669" w:rsidRPr="00DD1078" w:rsidRDefault="009F3669">
            <w:pPr>
              <w:pStyle w:val="Ingetavstnd"/>
              <w:rPr>
                <w:color w:val="333333"/>
              </w:rPr>
            </w:pPr>
            <w:r w:rsidRPr="00DD1078">
              <w:rPr>
                <w:color w:val="333333"/>
                <w:sz w:val="18"/>
                <w:szCs w:val="18"/>
              </w:rPr>
              <w:t>Ei60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A7A7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79FD8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F0D82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36DC4080" w14:textId="77777777" w:rsidTr="00EF57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81CC3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Atemp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84764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Tempererad yta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A7E3F" w14:textId="77777777" w:rsidR="009F3669" w:rsidRPr="00DD1078" w:rsidRDefault="009F3669">
            <w:pPr>
              <w:pStyle w:val="Ingetavstnd"/>
              <w:rPr>
                <w:sz w:val="18"/>
                <w:szCs w:val="18"/>
              </w:rPr>
            </w:pPr>
            <w:r w:rsidRPr="00DD1078">
              <w:rPr>
                <w:sz w:val="18"/>
                <w:szCs w:val="18"/>
              </w:rPr>
              <w:t>Ja/nej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8A2BC7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sz w:val="18"/>
                <w:szCs w:val="18"/>
              </w:rPr>
              <w:t>Ja/nej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E328D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65371" w14:textId="77777777" w:rsidR="009F3669" w:rsidRPr="00DD1078" w:rsidRDefault="009F3669">
            <w:pPr>
              <w:pStyle w:val="Ingetavstnd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BF89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32567E27" w14:textId="77777777" w:rsidTr="00EF57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A33635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lastRenderedPageBreak/>
              <w:t>Stena_SoundRating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63629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Ljudklass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97AA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2CC3B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A, B, C,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11C76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C9230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1235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  <w:tr w:rsidR="009F3669" w:rsidRPr="00DD1078" w14:paraId="0D37AA21" w14:textId="77777777" w:rsidTr="00EF57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27011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BPD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2041C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ID Byggvaru-bedömning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646808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20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7EE26" w14:textId="77777777" w:rsidR="009F3669" w:rsidRPr="00DD1078" w:rsidRDefault="009F3669">
            <w:pPr>
              <w:pStyle w:val="Ingetavstnd"/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77E95E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409284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41A3D9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kod</w:t>
            </w:r>
          </w:p>
        </w:tc>
      </w:tr>
      <w:tr w:rsidR="009F3669" w14:paraId="7C261466" w14:textId="77777777" w:rsidTr="00EF57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8675DA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proofErr w:type="spellStart"/>
            <w:r w:rsidRPr="00DD1078">
              <w:rPr>
                <w:color w:val="333333"/>
                <w:sz w:val="18"/>
                <w:szCs w:val="18"/>
              </w:rPr>
              <w:t>BPDStatus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63F912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Status för BPD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570F50" w14:textId="77777777" w:rsidR="009F3669" w:rsidRPr="00DD1078" w:rsidRDefault="00DD1078">
            <w:pPr>
              <w:pStyle w:val="Ingetavstnd"/>
              <w:rPr>
                <w:rStyle w:val="Hyperlnk"/>
              </w:rPr>
            </w:pPr>
            <w:hyperlink r:id="rId21" w:history="1">
              <w:r w:rsidR="009F3669" w:rsidRPr="00DD1078">
                <w:rPr>
                  <w:rStyle w:val="Hyperlnk"/>
                  <w:sz w:val="18"/>
                  <w:szCs w:val="18"/>
                </w:rPr>
                <w:t>www.bipkoder.se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F35FDC" w14:textId="77777777" w:rsidR="009F3669" w:rsidRPr="00DD1078" w:rsidRDefault="009F3669">
            <w:pPr>
              <w:pStyle w:val="Ingetavstnd"/>
              <w:rPr>
                <w:color w:val="333333"/>
              </w:rPr>
            </w:pPr>
            <w:r w:rsidRPr="00DD1078">
              <w:rPr>
                <w:color w:val="333333"/>
                <w:sz w:val="18"/>
                <w:szCs w:val="18"/>
              </w:rPr>
              <w:t>Röd, gul, grön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B12EB3" w14:textId="77777777" w:rsidR="009F3669" w:rsidRPr="00DD1078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color w:val="333333"/>
                <w:sz w:val="18"/>
                <w:szCs w:val="18"/>
              </w:rPr>
              <w:t>ALLA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595036" w14:textId="77777777" w:rsidR="009F3669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  <w:r w:rsidRPr="00DD1078">
              <w:rPr>
                <w:iCs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6F087" w14:textId="77777777" w:rsidR="009F3669" w:rsidRDefault="009F3669">
            <w:pPr>
              <w:pStyle w:val="Ingetavstnd"/>
              <w:rPr>
                <w:color w:val="333333"/>
                <w:sz w:val="18"/>
                <w:szCs w:val="18"/>
              </w:rPr>
            </w:pPr>
          </w:p>
        </w:tc>
      </w:tr>
    </w:tbl>
    <w:p w14:paraId="14C13217" w14:textId="52AB5CA5" w:rsidR="009F3669" w:rsidRDefault="009F3669" w:rsidP="00A44767"/>
    <w:p w14:paraId="409A3DC8" w14:textId="77777777" w:rsidR="00A5394E" w:rsidRDefault="00A5394E" w:rsidP="00A5394E">
      <w:pPr>
        <w:pStyle w:val="Rubrik2"/>
      </w:pPr>
      <w:bookmarkStart w:id="11" w:name="_Toc67833172"/>
      <w:r>
        <w:t>Koordinatsystem, Lokalt origo</w:t>
      </w:r>
      <w:bookmarkEnd w:id="11"/>
    </w:p>
    <w:p w14:paraId="7840FBB8" w14:textId="1C9E6997" w:rsidR="00A5394E" w:rsidRDefault="00A5394E" w:rsidP="00A5394E">
      <w:r>
        <w:t>Byggnadsmodeller redovisas i millimeter och i ett lokalt koordinatsystem. Origo väljs av informationssamordnare</w:t>
      </w:r>
      <w:r w:rsidR="00144C73">
        <w:t>n</w:t>
      </w:r>
      <w:r>
        <w:t>, och definieras med koordinater och rotation för koordinatsystem SWEREF 99, 12 00 för Göteborg med omnejd, enligt Lantmäteriet.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9"/>
        <w:gridCol w:w="6248"/>
      </w:tblGrid>
      <w:tr w:rsidR="0050265C" w14:paraId="0BD20BC4" w14:textId="77777777" w:rsidTr="004C7984">
        <w:tc>
          <w:tcPr>
            <w:tcW w:w="8217" w:type="dxa"/>
            <w:gridSpan w:val="2"/>
            <w:shd w:val="clear" w:color="auto" w:fill="BDD6EE" w:themeFill="accent5" w:themeFillTint="66"/>
          </w:tcPr>
          <w:p w14:paraId="3CE0816D" w14:textId="566271BA" w:rsidR="0050265C" w:rsidRPr="00631B69" w:rsidRDefault="000011B3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20598">
              <w:rPr>
                <w:sz w:val="20"/>
                <w:szCs w:val="20"/>
              </w:rPr>
              <w:t xml:space="preserve">, i </w:t>
            </w:r>
            <w:proofErr w:type="spellStart"/>
            <w:r w:rsidR="00A20598">
              <w:rPr>
                <w:sz w:val="20"/>
                <w:szCs w:val="20"/>
              </w:rPr>
              <w:t>sweref</w:t>
            </w:r>
            <w:proofErr w:type="spellEnd"/>
          </w:p>
        </w:tc>
      </w:tr>
      <w:tr w:rsidR="00982205" w14:paraId="0DA027F7" w14:textId="77777777" w:rsidTr="00023522">
        <w:tc>
          <w:tcPr>
            <w:tcW w:w="1969" w:type="dxa"/>
            <w:shd w:val="clear" w:color="auto" w:fill="auto"/>
          </w:tcPr>
          <w:p w14:paraId="141A1787" w14:textId="71B5D394" w:rsidR="00982205" w:rsidRPr="00631B69" w:rsidRDefault="00466B9B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Koordinatsystem</w:t>
            </w:r>
          </w:p>
        </w:tc>
        <w:tc>
          <w:tcPr>
            <w:tcW w:w="6248" w:type="dxa"/>
          </w:tcPr>
          <w:p w14:paraId="480547CC" w14:textId="401D8C94" w:rsidR="00982205" w:rsidRPr="00631B69" w:rsidRDefault="00466B9B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SWEREF</w:t>
            </w:r>
            <w:r w:rsidR="00E16467">
              <w:rPr>
                <w:sz w:val="18"/>
                <w:szCs w:val="18"/>
              </w:rPr>
              <w:t xml:space="preserve"> 99</w:t>
            </w:r>
            <w:r w:rsidR="00856EAD">
              <w:rPr>
                <w:sz w:val="18"/>
                <w:szCs w:val="18"/>
              </w:rPr>
              <w:t xml:space="preserve"> </w:t>
            </w:r>
            <w:r w:rsidR="00E16467">
              <w:rPr>
                <w:sz w:val="18"/>
                <w:szCs w:val="18"/>
              </w:rPr>
              <w:t>12</w:t>
            </w:r>
            <w:r w:rsidR="00856EAD">
              <w:rPr>
                <w:sz w:val="18"/>
                <w:szCs w:val="18"/>
              </w:rPr>
              <w:t xml:space="preserve"> </w:t>
            </w:r>
            <w:r w:rsidR="00E16467">
              <w:rPr>
                <w:sz w:val="18"/>
                <w:szCs w:val="18"/>
              </w:rPr>
              <w:t>00</w:t>
            </w:r>
          </w:p>
        </w:tc>
      </w:tr>
      <w:tr w:rsidR="00982205" w14:paraId="5FE67DCB" w14:textId="77777777" w:rsidTr="00023522">
        <w:tc>
          <w:tcPr>
            <w:tcW w:w="1969" w:type="dxa"/>
            <w:shd w:val="clear" w:color="auto" w:fill="auto"/>
          </w:tcPr>
          <w:p w14:paraId="5429F3D0" w14:textId="7D0EF2C7" w:rsidR="00982205" w:rsidRDefault="00466B9B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Höjdsystem</w:t>
            </w:r>
          </w:p>
        </w:tc>
        <w:tc>
          <w:tcPr>
            <w:tcW w:w="6248" w:type="dxa"/>
          </w:tcPr>
          <w:p w14:paraId="687B5E88" w14:textId="5F6C82CF" w:rsidR="00982205" w:rsidRPr="00631B69" w:rsidRDefault="00466B9B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RH2000</w:t>
            </w:r>
          </w:p>
        </w:tc>
      </w:tr>
      <w:tr w:rsidR="00982205" w14:paraId="3526B716" w14:textId="77777777" w:rsidTr="00023522">
        <w:tc>
          <w:tcPr>
            <w:tcW w:w="1969" w:type="dxa"/>
            <w:shd w:val="clear" w:color="auto" w:fill="auto"/>
          </w:tcPr>
          <w:p w14:paraId="2874AE4A" w14:textId="706C126C" w:rsidR="00982205" w:rsidRDefault="00982205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66B9B">
              <w:rPr>
                <w:sz w:val="18"/>
                <w:szCs w:val="18"/>
              </w:rPr>
              <w:t>nhet</w:t>
            </w:r>
          </w:p>
        </w:tc>
        <w:tc>
          <w:tcPr>
            <w:tcW w:w="6248" w:type="dxa"/>
          </w:tcPr>
          <w:p w14:paraId="1F4F02AF" w14:textId="44CCEA9C" w:rsidR="00982205" w:rsidRPr="00631B69" w:rsidRDefault="00856EAD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</w:tbl>
    <w:p w14:paraId="0B9720DF" w14:textId="1988E90F" w:rsidR="00A5394E" w:rsidRDefault="00A5394E" w:rsidP="00A5394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9"/>
        <w:gridCol w:w="6248"/>
      </w:tblGrid>
      <w:tr w:rsidR="000011B3" w14:paraId="621DBE90" w14:textId="77777777" w:rsidTr="00023522">
        <w:tc>
          <w:tcPr>
            <w:tcW w:w="8217" w:type="dxa"/>
            <w:gridSpan w:val="2"/>
            <w:shd w:val="clear" w:color="auto" w:fill="BDD6EE" w:themeFill="accent5" w:themeFillTint="66"/>
          </w:tcPr>
          <w:p w14:paraId="239D3C44" w14:textId="287E2DEA" w:rsidR="000011B3" w:rsidRPr="00631B69" w:rsidRDefault="000011B3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Byggnad</w:t>
            </w:r>
            <w:r w:rsidR="00A20598">
              <w:rPr>
                <w:sz w:val="20"/>
                <w:szCs w:val="20"/>
              </w:rPr>
              <w:t>, lokalt koordinatsystem</w:t>
            </w:r>
          </w:p>
        </w:tc>
      </w:tr>
      <w:tr w:rsidR="000011B3" w14:paraId="498BC36E" w14:textId="77777777" w:rsidTr="00023522">
        <w:tc>
          <w:tcPr>
            <w:tcW w:w="1969" w:type="dxa"/>
            <w:shd w:val="clear" w:color="auto" w:fill="auto"/>
          </w:tcPr>
          <w:p w14:paraId="2A248D8E" w14:textId="77777777" w:rsidR="000011B3" w:rsidRPr="00631B69" w:rsidRDefault="000011B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Koordinatsystem</w:t>
            </w:r>
          </w:p>
        </w:tc>
        <w:tc>
          <w:tcPr>
            <w:tcW w:w="6248" w:type="dxa"/>
          </w:tcPr>
          <w:p w14:paraId="575741FF" w14:textId="504670C7" w:rsidR="000011B3" w:rsidRPr="00631B69" w:rsidRDefault="00075D9E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Lokalt</w:t>
            </w:r>
          </w:p>
        </w:tc>
      </w:tr>
      <w:tr w:rsidR="000011B3" w14:paraId="5F54BA64" w14:textId="77777777" w:rsidTr="00023522">
        <w:tc>
          <w:tcPr>
            <w:tcW w:w="1969" w:type="dxa"/>
            <w:shd w:val="clear" w:color="auto" w:fill="auto"/>
          </w:tcPr>
          <w:p w14:paraId="11D52D1A" w14:textId="77777777" w:rsidR="000011B3" w:rsidRDefault="000011B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Höjdsystem</w:t>
            </w:r>
          </w:p>
        </w:tc>
        <w:tc>
          <w:tcPr>
            <w:tcW w:w="6248" w:type="dxa"/>
          </w:tcPr>
          <w:p w14:paraId="3A3005A1" w14:textId="77777777" w:rsidR="000011B3" w:rsidRPr="00631B69" w:rsidRDefault="000011B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RH2000</w:t>
            </w:r>
          </w:p>
        </w:tc>
      </w:tr>
      <w:tr w:rsidR="000011B3" w14:paraId="0E8C066B" w14:textId="77777777" w:rsidTr="00023522">
        <w:tc>
          <w:tcPr>
            <w:tcW w:w="1969" w:type="dxa"/>
            <w:shd w:val="clear" w:color="auto" w:fill="auto"/>
          </w:tcPr>
          <w:p w14:paraId="507F846A" w14:textId="77777777" w:rsidR="000011B3" w:rsidRDefault="000011B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Enhet</w:t>
            </w:r>
          </w:p>
        </w:tc>
        <w:tc>
          <w:tcPr>
            <w:tcW w:w="6248" w:type="dxa"/>
          </w:tcPr>
          <w:p w14:paraId="4707BA89" w14:textId="0DCB1406" w:rsidR="000011B3" w:rsidRPr="00631B69" w:rsidRDefault="00856EAD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</w:tbl>
    <w:p w14:paraId="3461B659" w14:textId="6A381FF3" w:rsidR="000011B3" w:rsidRDefault="000011B3" w:rsidP="00A5394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9"/>
        <w:gridCol w:w="6248"/>
      </w:tblGrid>
      <w:tr w:rsidR="00584273" w14:paraId="6A99FB56" w14:textId="77777777" w:rsidTr="00023522">
        <w:tc>
          <w:tcPr>
            <w:tcW w:w="8217" w:type="dxa"/>
            <w:gridSpan w:val="2"/>
            <w:shd w:val="clear" w:color="auto" w:fill="BDD6EE" w:themeFill="accent5" w:themeFillTint="66"/>
          </w:tcPr>
          <w:p w14:paraId="47C4F93A" w14:textId="2483FAAE" w:rsidR="00584273" w:rsidRPr="00631B69" w:rsidRDefault="00A747E9" w:rsidP="00023522">
            <w:pPr>
              <w:pStyle w:val="Ingetavstn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Lokalt o</w:t>
            </w:r>
            <w:r w:rsidR="00584273">
              <w:rPr>
                <w:sz w:val="20"/>
                <w:szCs w:val="20"/>
              </w:rPr>
              <w:t>rigo</w:t>
            </w:r>
            <w:proofErr w:type="gramEnd"/>
            <w:r>
              <w:rPr>
                <w:sz w:val="20"/>
                <w:szCs w:val="20"/>
              </w:rPr>
              <w:t xml:space="preserve"> vs </w:t>
            </w:r>
            <w:proofErr w:type="spellStart"/>
            <w:r>
              <w:rPr>
                <w:sz w:val="20"/>
                <w:szCs w:val="20"/>
              </w:rPr>
              <w:t>Sweref</w:t>
            </w:r>
            <w:proofErr w:type="spellEnd"/>
          </w:p>
        </w:tc>
      </w:tr>
      <w:tr w:rsidR="00584273" w14:paraId="4AF926C8" w14:textId="77777777" w:rsidTr="00023522">
        <w:tc>
          <w:tcPr>
            <w:tcW w:w="1969" w:type="dxa"/>
            <w:shd w:val="clear" w:color="auto" w:fill="auto"/>
          </w:tcPr>
          <w:p w14:paraId="304C0735" w14:textId="62BE5BEB" w:rsidR="00584273" w:rsidRPr="00631B69" w:rsidRDefault="0058427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8" w:type="dxa"/>
          </w:tcPr>
          <w:p w14:paraId="6FBD447B" w14:textId="21B2CD3A" w:rsidR="00584273" w:rsidRPr="00631B69" w:rsidRDefault="009F14E6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gramStart"/>
            <w:r>
              <w:rPr>
                <w:sz w:val="18"/>
                <w:szCs w:val="18"/>
              </w:rPr>
              <w:t>1483</w:t>
            </w:r>
            <w:r w:rsidR="007536EA">
              <w:rPr>
                <w:sz w:val="18"/>
                <w:szCs w:val="18"/>
              </w:rPr>
              <w:t>10</w:t>
            </w:r>
            <w:proofErr w:type="gramEnd"/>
            <w:r w:rsidR="007536EA">
              <w:rPr>
                <w:sz w:val="18"/>
                <w:szCs w:val="18"/>
              </w:rPr>
              <w:t>] meter</w:t>
            </w:r>
          </w:p>
        </w:tc>
      </w:tr>
      <w:tr w:rsidR="00584273" w14:paraId="6F2BF677" w14:textId="77777777" w:rsidTr="00023522">
        <w:tc>
          <w:tcPr>
            <w:tcW w:w="1969" w:type="dxa"/>
            <w:shd w:val="clear" w:color="auto" w:fill="auto"/>
          </w:tcPr>
          <w:p w14:paraId="5351A97C" w14:textId="3995E7B3" w:rsidR="00584273" w:rsidRDefault="00584273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248" w:type="dxa"/>
          </w:tcPr>
          <w:p w14:paraId="7EDFEA49" w14:textId="6F2446EE" w:rsidR="00584273" w:rsidRPr="00631B69" w:rsidRDefault="007536EA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gramStart"/>
            <w:r>
              <w:rPr>
                <w:sz w:val="18"/>
                <w:szCs w:val="18"/>
              </w:rPr>
              <w:t>6402370</w:t>
            </w:r>
            <w:proofErr w:type="gramEnd"/>
            <w:r>
              <w:rPr>
                <w:sz w:val="18"/>
                <w:szCs w:val="18"/>
              </w:rPr>
              <w:t>] meter</w:t>
            </w:r>
          </w:p>
        </w:tc>
      </w:tr>
      <w:tr w:rsidR="00584273" w14:paraId="2555751D" w14:textId="77777777" w:rsidTr="00023522">
        <w:tc>
          <w:tcPr>
            <w:tcW w:w="1969" w:type="dxa"/>
            <w:shd w:val="clear" w:color="auto" w:fill="auto"/>
          </w:tcPr>
          <w:p w14:paraId="049B2E7E" w14:textId="078EB5F3" w:rsidR="00584273" w:rsidRDefault="00A764F5" w:rsidP="00023522">
            <w:pPr>
              <w:pStyle w:val="Ingetavstnd"/>
              <w:rPr>
                <w:sz w:val="18"/>
                <w:szCs w:val="18"/>
              </w:rPr>
            </w:pPr>
            <w:r w:rsidRPr="00A20598">
              <w:rPr>
                <w:sz w:val="18"/>
                <w:szCs w:val="18"/>
              </w:rPr>
              <w:t>Rotation mot norr</w:t>
            </w:r>
          </w:p>
        </w:tc>
        <w:tc>
          <w:tcPr>
            <w:tcW w:w="6248" w:type="dxa"/>
          </w:tcPr>
          <w:p w14:paraId="5053439B" w14:textId="4C1663CC" w:rsidR="00584273" w:rsidRPr="00631B69" w:rsidRDefault="00A20598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gr</w:t>
            </w:r>
          </w:p>
        </w:tc>
      </w:tr>
    </w:tbl>
    <w:p w14:paraId="062EAD8F" w14:textId="084ABE3A" w:rsidR="00584273" w:rsidRDefault="00584273" w:rsidP="00A5394E"/>
    <w:p w14:paraId="1F445EEC" w14:textId="77777777" w:rsidR="006A25C4" w:rsidRDefault="006A25C4" w:rsidP="006A25C4">
      <w:pPr>
        <w:pStyle w:val="Rubrik2"/>
      </w:pPr>
      <w:bookmarkStart w:id="12" w:name="_Toc67833173"/>
      <w:r>
        <w:t>Projektgemensamma filer och mallar</w:t>
      </w:r>
      <w:bookmarkEnd w:id="12"/>
    </w:p>
    <w:p w14:paraId="1CFA587B" w14:textId="253C171F" w:rsidR="006A25C4" w:rsidRDefault="006A25C4" w:rsidP="006A25C4">
      <w:r>
        <w:t>Informations</w:t>
      </w:r>
      <w:r w:rsidRPr="00BA292D">
        <w:t>samordnare</w:t>
      </w:r>
      <w:r>
        <w:t>n ansvarar för att projekt</w:t>
      </w:r>
      <w:r w:rsidRPr="00BA292D">
        <w:t>gemensamma mallar tas fram.</w:t>
      </w:r>
    </w:p>
    <w:p w14:paraId="0D4FD156" w14:textId="064542A4" w:rsidR="00BC2C9B" w:rsidRDefault="00BC2C9B" w:rsidP="006A25C4">
      <w:r>
        <w:t>[Redogörelse för projektgemensamma mallar och filer kan göras här]</w:t>
      </w:r>
    </w:p>
    <w:p w14:paraId="4B212ADE" w14:textId="77777777" w:rsidR="006A25C4" w:rsidRDefault="006A25C4" w:rsidP="006A25C4">
      <w:pPr>
        <w:pStyle w:val="Rubrik2"/>
      </w:pPr>
      <w:bookmarkStart w:id="13" w:name="_Toc67833174"/>
      <w:r>
        <w:t xml:space="preserve">Ritningsindelning, </w:t>
      </w:r>
      <w:proofErr w:type="spellStart"/>
      <w:r>
        <w:t>konnektioner</w:t>
      </w:r>
      <w:bookmarkEnd w:id="13"/>
      <w:proofErr w:type="spellEnd"/>
    </w:p>
    <w:p w14:paraId="240F99AF" w14:textId="2A1A4CAB" w:rsidR="006A25C4" w:rsidRDefault="00BC2C9B" w:rsidP="00BC2C9B">
      <w:r>
        <w:t>[</w:t>
      </w:r>
      <w:r w:rsidR="006A25C4">
        <w:t>Ritningsindelning</w:t>
      </w:r>
      <w:r>
        <w:t xml:space="preserve"> kan redovisas här]</w:t>
      </w:r>
    </w:p>
    <w:p w14:paraId="0587A39F" w14:textId="77777777" w:rsidR="006A25C4" w:rsidRDefault="006A25C4" w:rsidP="006A25C4">
      <w:pPr>
        <w:pStyle w:val="Rubrik2"/>
      </w:pPr>
      <w:bookmarkStart w:id="14" w:name="_Toc67833175"/>
      <w:r>
        <w:t>Stomnät</w:t>
      </w:r>
      <w:bookmarkEnd w:id="14"/>
    </w:p>
    <w:p w14:paraId="30886311" w14:textId="3F9CC475" w:rsidR="006A25C4" w:rsidRDefault="006A25C4" w:rsidP="006A25C4">
      <w:r>
        <w:t xml:space="preserve">Tas fram av K och levereras till informationssamordnaren för anpassning till </w:t>
      </w:r>
      <w:proofErr w:type="spellStart"/>
      <w:r>
        <w:t>ritningsmallar</w:t>
      </w:r>
      <w:proofErr w:type="spellEnd"/>
      <w:r>
        <w:t xml:space="preserve"> som projektgemensam fil.</w:t>
      </w:r>
    </w:p>
    <w:p w14:paraId="24EF9136" w14:textId="38B2002E" w:rsidR="008B6EC6" w:rsidRDefault="008B6EC6" w:rsidP="00B834B4">
      <w:pPr>
        <w:pStyle w:val="Rubrik2"/>
      </w:pPr>
      <w:bookmarkStart w:id="15" w:name="_Toc67833176"/>
      <w:r w:rsidRPr="00FB75FB">
        <w:t>Namnruta</w:t>
      </w:r>
      <w:bookmarkEnd w:id="15"/>
    </w:p>
    <w:p w14:paraId="5881F964" w14:textId="4621CAB5" w:rsidR="00B834B4" w:rsidRDefault="00B834B4" w:rsidP="00B834B4">
      <w:r w:rsidRPr="00B834B4">
        <w:t xml:space="preserve">Namnruta för ritningar ska vara enligt </w:t>
      </w:r>
      <w:proofErr w:type="spellStart"/>
      <w:r w:rsidRPr="00B834B4">
        <w:t>BEAst</w:t>
      </w:r>
      <w:proofErr w:type="spellEnd"/>
      <w:r w:rsidRPr="00B834B4">
        <w:t xml:space="preserve"> (www.beast.se) och innehåller attribut för respektive parameter.</w:t>
      </w:r>
    </w:p>
    <w:p w14:paraId="196A4BDC" w14:textId="4ECB1906" w:rsidR="00B613C4" w:rsidRPr="00B834B4" w:rsidRDefault="00B613C4" w:rsidP="00B834B4">
      <w:r>
        <w:t>[</w:t>
      </w:r>
      <w:r w:rsidR="00062125">
        <w:t>Projektanpassade delar och förtydliganden kring namnruta kan göras här</w:t>
      </w:r>
      <w:r>
        <w:t>]</w:t>
      </w:r>
    </w:p>
    <w:p w14:paraId="7C3D0E07" w14:textId="77777777" w:rsidR="00297BBE" w:rsidRDefault="00297BBE" w:rsidP="00297BBE">
      <w:pPr>
        <w:pStyle w:val="Rubrik2"/>
      </w:pPr>
      <w:bookmarkStart w:id="16" w:name="_Toc67833177"/>
      <w:r w:rsidRPr="00FB75FB">
        <w:t>Orienteringsfigur</w:t>
      </w:r>
      <w:bookmarkEnd w:id="16"/>
    </w:p>
    <w:p w14:paraId="5774D94D" w14:textId="77777777" w:rsidR="00FD7710" w:rsidRDefault="00297BBE" w:rsidP="00297BBE">
      <w:pPr>
        <w:ind w:right="-2"/>
      </w:pPr>
      <w:r>
        <w:t>Arkitekten levererar orienteringsfigur till i</w:t>
      </w:r>
      <w:r w:rsidRPr="008829FA">
        <w:t>nformationssamordnaren</w:t>
      </w:r>
      <w:r>
        <w:t>, som anpassar denna till namnrutan</w:t>
      </w:r>
      <w:r w:rsidRPr="008829FA">
        <w:t xml:space="preserve">. </w:t>
      </w:r>
    </w:p>
    <w:p w14:paraId="4D500D9D" w14:textId="3540A8D6" w:rsidR="00297BBE" w:rsidRPr="008829FA" w:rsidRDefault="00297BBE" w:rsidP="00297BBE">
      <w:pPr>
        <w:ind w:right="-2"/>
      </w:pPr>
      <w:r>
        <w:t>Figuren</w:t>
      </w:r>
      <w:r w:rsidRPr="008829FA">
        <w:t xml:space="preserve"> </w:t>
      </w:r>
      <w:r>
        <w:t>ska redo</w:t>
      </w:r>
      <w:r w:rsidRPr="008829FA">
        <w:t>visa plan</w:t>
      </w:r>
      <w:r>
        <w:t xml:space="preserve"> och sektion</w:t>
      </w:r>
      <w:r w:rsidRPr="008829FA">
        <w:t xml:space="preserve"> med </w:t>
      </w:r>
      <w:r>
        <w:t>planbenämning</w:t>
      </w:r>
      <w:r w:rsidR="00FD7710">
        <w:t xml:space="preserve"> och </w:t>
      </w:r>
      <w:r w:rsidR="00FB7E4A">
        <w:t>aktuell ritningsdel och plan skrafferas för den del ritningen redovisar.</w:t>
      </w:r>
    </w:p>
    <w:p w14:paraId="5786320A" w14:textId="77777777" w:rsidR="00297BBE" w:rsidRDefault="00297BBE" w:rsidP="00297BBE">
      <w:pPr>
        <w:pStyle w:val="Rubrik2"/>
      </w:pPr>
      <w:bookmarkStart w:id="17" w:name="_Toc67833178"/>
      <w:r w:rsidRPr="00FB75FB">
        <w:t xml:space="preserve">Skalstock och </w:t>
      </w:r>
      <w:proofErr w:type="spellStart"/>
      <w:r w:rsidRPr="00FB75FB">
        <w:t>norrpil</w:t>
      </w:r>
      <w:bookmarkEnd w:id="17"/>
      <w:proofErr w:type="spellEnd"/>
    </w:p>
    <w:p w14:paraId="523A97C7" w14:textId="46DD4F65" w:rsidR="00297BBE" w:rsidRDefault="00297BBE" w:rsidP="00297BBE">
      <w:r>
        <w:t xml:space="preserve">Skalstock med aktuell skala och </w:t>
      </w:r>
      <w:proofErr w:type="spellStart"/>
      <w:r>
        <w:t>norrpil</w:t>
      </w:r>
      <w:proofErr w:type="spellEnd"/>
      <w:r>
        <w:t xml:space="preserve"> ska finnas på varje ritning.</w:t>
      </w:r>
    </w:p>
    <w:p w14:paraId="74B49026" w14:textId="77777777" w:rsidR="009A6046" w:rsidRDefault="009A6046" w:rsidP="009A6046">
      <w:pPr>
        <w:pStyle w:val="Rubrik2"/>
      </w:pPr>
      <w:bookmarkStart w:id="18" w:name="_Toc67833179"/>
      <w:r>
        <w:lastRenderedPageBreak/>
        <w:t>Ritningsformat och skala</w:t>
      </w:r>
      <w:bookmarkEnd w:id="18"/>
    </w:p>
    <w:p w14:paraId="58428A08" w14:textId="4DC525B5" w:rsidR="00BC2CE2" w:rsidRDefault="006537ED" w:rsidP="00BC2CE2">
      <w:r>
        <w:t>[Förtydliganden kan göras här]</w:t>
      </w:r>
    </w:p>
    <w:p w14:paraId="12393907" w14:textId="77777777" w:rsidR="00681433" w:rsidRDefault="00681433" w:rsidP="00681433">
      <w:pPr>
        <w:pStyle w:val="Rubrik2"/>
      </w:pPr>
      <w:bookmarkStart w:id="19" w:name="_Toc67833180"/>
      <w:r>
        <w:t>Plannumrering</w:t>
      </w:r>
      <w:bookmarkEnd w:id="19"/>
    </w:p>
    <w:p w14:paraId="1A278E2F" w14:textId="61EC4C57" w:rsidR="0025735F" w:rsidRDefault="00A73C70" w:rsidP="00F9739D">
      <w:pPr>
        <w:ind w:right="3967"/>
      </w:pPr>
      <w:r w:rsidRPr="00EB6225">
        <w:t>Våningsplan numreras enligt Lantmäteriet.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9"/>
        <w:gridCol w:w="3129"/>
      </w:tblGrid>
      <w:tr w:rsidR="00800989" w14:paraId="5C6292BE" w14:textId="77777777" w:rsidTr="00F6769F">
        <w:tc>
          <w:tcPr>
            <w:tcW w:w="1969" w:type="dxa"/>
            <w:shd w:val="clear" w:color="auto" w:fill="BDD6EE" w:themeFill="accent5" w:themeFillTint="66"/>
          </w:tcPr>
          <w:p w14:paraId="5F226224" w14:textId="6326864A" w:rsidR="00800989" w:rsidRPr="00631B69" w:rsidRDefault="00D16E8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Planbenämning</w:t>
            </w:r>
          </w:p>
        </w:tc>
        <w:tc>
          <w:tcPr>
            <w:tcW w:w="3129" w:type="dxa"/>
            <w:shd w:val="clear" w:color="auto" w:fill="BDD6EE" w:themeFill="accent5" w:themeFillTint="66"/>
          </w:tcPr>
          <w:p w14:paraId="451BF3BE" w14:textId="6C6213B0" w:rsidR="00800989" w:rsidRPr="00631B69" w:rsidRDefault="00D16E8C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Plushöjd (</w:t>
            </w:r>
            <w:r w:rsidR="00AE4482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 xml:space="preserve"> FG)</w:t>
            </w:r>
          </w:p>
        </w:tc>
      </w:tr>
      <w:tr w:rsidR="00F6769F" w14:paraId="4D4906FA" w14:textId="77777777" w:rsidTr="00F6769F">
        <w:tc>
          <w:tcPr>
            <w:tcW w:w="1969" w:type="dxa"/>
            <w:shd w:val="clear" w:color="auto" w:fill="auto"/>
          </w:tcPr>
          <w:p w14:paraId="3F95D1F5" w14:textId="47FF7710" w:rsidR="00F6769F" w:rsidRDefault="00F6769F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15</w:t>
            </w:r>
          </w:p>
        </w:tc>
        <w:tc>
          <w:tcPr>
            <w:tcW w:w="3129" w:type="dxa"/>
          </w:tcPr>
          <w:p w14:paraId="71A475D3" w14:textId="77777777" w:rsidR="00F6769F" w:rsidRPr="00631B69" w:rsidRDefault="00F6769F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202421A8" w14:textId="77777777" w:rsidTr="00F6769F">
        <w:tc>
          <w:tcPr>
            <w:tcW w:w="1969" w:type="dxa"/>
            <w:shd w:val="clear" w:color="auto" w:fill="auto"/>
          </w:tcPr>
          <w:p w14:paraId="4CA4713E" w14:textId="26E6329F" w:rsidR="00800989" w:rsidRPr="00631B6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14</w:t>
            </w:r>
          </w:p>
        </w:tc>
        <w:tc>
          <w:tcPr>
            <w:tcW w:w="3129" w:type="dxa"/>
          </w:tcPr>
          <w:p w14:paraId="5B9938C7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2D955028" w14:textId="77777777" w:rsidTr="00F6769F">
        <w:tc>
          <w:tcPr>
            <w:tcW w:w="1969" w:type="dxa"/>
            <w:shd w:val="clear" w:color="auto" w:fill="auto"/>
          </w:tcPr>
          <w:p w14:paraId="252BEB12" w14:textId="6191A8C3" w:rsidR="0080098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13</w:t>
            </w:r>
          </w:p>
        </w:tc>
        <w:tc>
          <w:tcPr>
            <w:tcW w:w="3129" w:type="dxa"/>
          </w:tcPr>
          <w:p w14:paraId="20E5DE7E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3E4CCC6C" w14:textId="77777777" w:rsidTr="00F6769F">
        <w:tc>
          <w:tcPr>
            <w:tcW w:w="1969" w:type="dxa"/>
            <w:shd w:val="clear" w:color="auto" w:fill="auto"/>
          </w:tcPr>
          <w:p w14:paraId="5430D3D7" w14:textId="66E06A9F" w:rsidR="0080098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12</w:t>
            </w:r>
          </w:p>
        </w:tc>
        <w:tc>
          <w:tcPr>
            <w:tcW w:w="3129" w:type="dxa"/>
          </w:tcPr>
          <w:p w14:paraId="703BB99E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39ADA67B" w14:textId="77777777" w:rsidTr="00F6769F">
        <w:tc>
          <w:tcPr>
            <w:tcW w:w="1969" w:type="dxa"/>
            <w:shd w:val="clear" w:color="auto" w:fill="auto"/>
          </w:tcPr>
          <w:p w14:paraId="234B25FA" w14:textId="6B56CE86" w:rsidR="0080098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11</w:t>
            </w:r>
          </w:p>
        </w:tc>
        <w:tc>
          <w:tcPr>
            <w:tcW w:w="3129" w:type="dxa"/>
          </w:tcPr>
          <w:p w14:paraId="14FC9A06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23DC5E79" w14:textId="77777777" w:rsidTr="00F6769F">
        <w:tc>
          <w:tcPr>
            <w:tcW w:w="1969" w:type="dxa"/>
            <w:shd w:val="clear" w:color="auto" w:fill="auto"/>
          </w:tcPr>
          <w:p w14:paraId="55D88F67" w14:textId="5AAC2C5D" w:rsidR="0080098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</w:t>
            </w:r>
            <w:r w:rsidR="00A73C70">
              <w:rPr>
                <w:sz w:val="18"/>
                <w:szCs w:val="18"/>
              </w:rPr>
              <w:t>10 entré</w:t>
            </w:r>
          </w:p>
        </w:tc>
        <w:tc>
          <w:tcPr>
            <w:tcW w:w="3129" w:type="dxa"/>
          </w:tcPr>
          <w:p w14:paraId="700250A3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3917B6BB" w14:textId="77777777" w:rsidTr="00F6769F">
        <w:tc>
          <w:tcPr>
            <w:tcW w:w="1969" w:type="dxa"/>
            <w:shd w:val="clear" w:color="auto" w:fill="auto"/>
          </w:tcPr>
          <w:p w14:paraId="5821191A" w14:textId="13EF684B" w:rsidR="00800989" w:rsidRDefault="00FD2BB4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0</w:t>
            </w:r>
            <w:r w:rsidR="00A73C70">
              <w:rPr>
                <w:sz w:val="18"/>
                <w:szCs w:val="18"/>
              </w:rPr>
              <w:t>9</w:t>
            </w:r>
          </w:p>
        </w:tc>
        <w:tc>
          <w:tcPr>
            <w:tcW w:w="3129" w:type="dxa"/>
          </w:tcPr>
          <w:p w14:paraId="08CCEFC9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800989" w14:paraId="3F2BBDB8" w14:textId="77777777" w:rsidTr="00F6769F">
        <w:tc>
          <w:tcPr>
            <w:tcW w:w="1969" w:type="dxa"/>
            <w:shd w:val="clear" w:color="auto" w:fill="auto"/>
          </w:tcPr>
          <w:p w14:paraId="5DC9ED10" w14:textId="01634A0D" w:rsidR="00800989" w:rsidRDefault="00FD2BB4" w:rsidP="00023522">
            <w:pPr>
              <w:pStyle w:val="Ingetavstnd"/>
              <w:tabs>
                <w:tab w:val="center" w:pos="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0</w:t>
            </w:r>
            <w:r w:rsidR="00A73C70">
              <w:rPr>
                <w:sz w:val="18"/>
                <w:szCs w:val="18"/>
              </w:rPr>
              <w:t>8</w:t>
            </w:r>
          </w:p>
        </w:tc>
        <w:tc>
          <w:tcPr>
            <w:tcW w:w="3129" w:type="dxa"/>
          </w:tcPr>
          <w:p w14:paraId="26986371" w14:textId="77777777" w:rsidR="00800989" w:rsidRPr="00631B69" w:rsidRDefault="00800989" w:rsidP="00023522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21F874F8" w14:textId="77777777" w:rsidR="00F9739D" w:rsidRPr="00CC6505" w:rsidRDefault="00F9739D" w:rsidP="00F9739D">
      <w:pPr>
        <w:ind w:right="3967"/>
        <w:rPr>
          <w:sz w:val="2"/>
          <w:szCs w:val="2"/>
        </w:rPr>
      </w:pPr>
    </w:p>
    <w:p w14:paraId="0F49ECA8" w14:textId="752E6862" w:rsidR="00F95047" w:rsidRDefault="00F95047" w:rsidP="00F95047">
      <w:pPr>
        <w:pStyle w:val="Rubrik2"/>
      </w:pPr>
      <w:bookmarkStart w:id="20" w:name="_Toc67833181"/>
      <w:r>
        <w:t>Lägenhetsnumrering</w:t>
      </w:r>
      <w:bookmarkEnd w:id="20"/>
    </w:p>
    <w:p w14:paraId="3B519B66" w14:textId="77777777" w:rsidR="00EF72E3" w:rsidRDefault="00EF72E3" w:rsidP="00EF72E3">
      <w:r>
        <w:t>[Förtydliganden kan göras här]</w:t>
      </w:r>
    </w:p>
    <w:p w14:paraId="17BD1B93" w14:textId="5627B5B6" w:rsidR="00F95047" w:rsidRDefault="00F95047" w:rsidP="00F95047">
      <w:pPr>
        <w:pStyle w:val="Rubrik2"/>
      </w:pPr>
      <w:bookmarkStart w:id="21" w:name="_Toc67833182"/>
      <w:r>
        <w:t>Rumsnumrering</w:t>
      </w:r>
      <w:bookmarkEnd w:id="21"/>
    </w:p>
    <w:p w14:paraId="70604F53" w14:textId="77777777" w:rsidR="00B10EBB" w:rsidRDefault="00B10EBB" w:rsidP="00B10EBB">
      <w:r>
        <w:t>[Förtydliganden kan göras här]</w:t>
      </w:r>
    </w:p>
    <w:p w14:paraId="071E0B88" w14:textId="1B9F80B0" w:rsidR="007B4DD4" w:rsidRDefault="007B4DD4" w:rsidP="007B4DD4">
      <w:pPr>
        <w:pStyle w:val="Rubrik2"/>
      </w:pPr>
      <w:bookmarkStart w:id="22" w:name="_Toc67833183"/>
      <w:r>
        <w:t>Byggnadsbenämning</w:t>
      </w:r>
      <w:bookmarkEnd w:id="22"/>
    </w:p>
    <w:p w14:paraId="572D7CEA" w14:textId="22B5FA34" w:rsidR="007B4DD4" w:rsidRDefault="00586701" w:rsidP="007B4DD4">
      <w:r w:rsidRPr="00EF72E3">
        <w:t>Görs i samråd med Stena Fastigheter.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9"/>
        <w:gridCol w:w="3129"/>
      </w:tblGrid>
      <w:tr w:rsidR="00973C18" w14:paraId="58449570" w14:textId="77777777" w:rsidTr="00023522">
        <w:tc>
          <w:tcPr>
            <w:tcW w:w="1969" w:type="dxa"/>
            <w:shd w:val="clear" w:color="auto" w:fill="BDD6EE" w:themeFill="accent5" w:themeFillTint="66"/>
          </w:tcPr>
          <w:p w14:paraId="1C4CDB34" w14:textId="67DA7320" w:rsidR="00973C18" w:rsidRPr="00631B69" w:rsidRDefault="00973C18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Byggnadsbenämning</w:t>
            </w:r>
          </w:p>
        </w:tc>
        <w:tc>
          <w:tcPr>
            <w:tcW w:w="3129" w:type="dxa"/>
            <w:shd w:val="clear" w:color="auto" w:fill="BDD6EE" w:themeFill="accent5" w:themeFillTint="66"/>
          </w:tcPr>
          <w:p w14:paraId="4B8213F6" w14:textId="7853927D" w:rsidR="00973C18" w:rsidRPr="00631B69" w:rsidRDefault="005A5A00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</w:tr>
      <w:tr w:rsidR="00973C18" w14:paraId="0AEC12EA" w14:textId="77777777" w:rsidTr="00023522">
        <w:tc>
          <w:tcPr>
            <w:tcW w:w="1969" w:type="dxa"/>
            <w:shd w:val="clear" w:color="auto" w:fill="auto"/>
          </w:tcPr>
          <w:p w14:paraId="5A25D80E" w14:textId="5BCBA83D" w:rsidR="00973C18" w:rsidRDefault="005A5A00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HUS </w:t>
            </w:r>
            <w:r w:rsidR="00731604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X</w:t>
            </w:r>
            <w:r w:rsidR="00731604">
              <w:rPr>
                <w:sz w:val="18"/>
                <w:szCs w:val="18"/>
              </w:rPr>
              <w:t>]</w:t>
            </w:r>
          </w:p>
        </w:tc>
        <w:tc>
          <w:tcPr>
            <w:tcW w:w="3129" w:type="dxa"/>
          </w:tcPr>
          <w:p w14:paraId="78DE8047" w14:textId="77777777" w:rsidR="00973C18" w:rsidRPr="00631B69" w:rsidRDefault="00973C18" w:rsidP="00023522">
            <w:pPr>
              <w:pStyle w:val="Ingetavstnd"/>
              <w:rPr>
                <w:sz w:val="18"/>
                <w:szCs w:val="18"/>
              </w:rPr>
            </w:pPr>
          </w:p>
        </w:tc>
      </w:tr>
      <w:tr w:rsidR="00973C18" w14:paraId="2665233E" w14:textId="77777777" w:rsidTr="00023522">
        <w:tc>
          <w:tcPr>
            <w:tcW w:w="1969" w:type="dxa"/>
            <w:shd w:val="clear" w:color="auto" w:fill="auto"/>
          </w:tcPr>
          <w:p w14:paraId="1D9E5CDF" w14:textId="7E398250" w:rsidR="00973C18" w:rsidRPr="00631B69" w:rsidRDefault="005A5A00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HUS </w:t>
            </w:r>
            <w:r w:rsidR="00731604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Y</w:t>
            </w:r>
            <w:r w:rsidR="00731604">
              <w:rPr>
                <w:sz w:val="18"/>
                <w:szCs w:val="18"/>
              </w:rPr>
              <w:t>]</w:t>
            </w:r>
          </w:p>
        </w:tc>
        <w:tc>
          <w:tcPr>
            <w:tcW w:w="3129" w:type="dxa"/>
          </w:tcPr>
          <w:p w14:paraId="5F5DA3E3" w14:textId="77777777" w:rsidR="00973C18" w:rsidRPr="00631B69" w:rsidRDefault="00973C18" w:rsidP="00023522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4243499B" w14:textId="77777777" w:rsidR="00503009" w:rsidRPr="00503009" w:rsidRDefault="00503009" w:rsidP="00733744">
      <w:pPr>
        <w:pStyle w:val="Rubrik2"/>
        <w:rPr>
          <w:sz w:val="8"/>
          <w:szCs w:val="8"/>
        </w:rPr>
      </w:pPr>
      <w:bookmarkStart w:id="23" w:name="_Toc67833184"/>
    </w:p>
    <w:p w14:paraId="3DB6478B" w14:textId="799773D2" w:rsidR="00733744" w:rsidRDefault="00733744" w:rsidP="00733744">
      <w:pPr>
        <w:pStyle w:val="Rubrik2"/>
      </w:pPr>
      <w:r>
        <w:t>Utrymmen och areor</w:t>
      </w:r>
      <w:bookmarkEnd w:id="23"/>
    </w:p>
    <w:p w14:paraId="1EF7E1CC" w14:textId="77777777" w:rsidR="006B1AFD" w:rsidRDefault="006B1AFD" w:rsidP="006B1AFD">
      <w:r>
        <w:t>[Förtydliganden kan göras här]</w:t>
      </w:r>
    </w:p>
    <w:p w14:paraId="6CA48E1F" w14:textId="29EAF469" w:rsidR="008345BB" w:rsidRDefault="008345BB" w:rsidP="008345BB">
      <w:pPr>
        <w:pStyle w:val="Rubrik2"/>
      </w:pPr>
      <w:bookmarkStart w:id="24" w:name="_Toc67833185"/>
      <w:r>
        <w:t>Lagerhantering</w:t>
      </w:r>
      <w:bookmarkEnd w:id="24"/>
    </w:p>
    <w:p w14:paraId="5CC8F573" w14:textId="7D7BD12F" w:rsidR="006B1AFD" w:rsidRDefault="006B1AFD" w:rsidP="006B1AFD">
      <w:r>
        <w:t>[Projektets lagerstandard anges här]</w:t>
      </w:r>
    </w:p>
    <w:p w14:paraId="1214F9A1" w14:textId="77777777" w:rsidR="00365D28" w:rsidRDefault="00365D28" w:rsidP="006B1AFD"/>
    <w:p w14:paraId="4681ECC1" w14:textId="241DE2CA" w:rsidR="00E13BEC" w:rsidRDefault="006232DF" w:rsidP="00E13BEC">
      <w:pPr>
        <w:pStyle w:val="Rubrik1"/>
      </w:pPr>
      <w:bookmarkStart w:id="25" w:name="_Toc67833186"/>
      <w:r>
        <w:t>Namngivning</w:t>
      </w:r>
      <w:bookmarkEnd w:id="25"/>
    </w:p>
    <w:p w14:paraId="299231E1" w14:textId="32505C8F" w:rsidR="00CB0B67" w:rsidRDefault="00CB0B67" w:rsidP="00CB0B67">
      <w:r>
        <w:t xml:space="preserve">Namngivning av filer </w:t>
      </w:r>
      <w:r w:rsidR="00D3462A">
        <w:t xml:space="preserve">enligt denna anvisning gäller </w:t>
      </w:r>
      <w:r w:rsidR="003E0AB9">
        <w:t>för samtliga ingående filer</w:t>
      </w:r>
      <w:r w:rsidR="00CC1A91">
        <w:t xml:space="preserve"> i uppdraget</w:t>
      </w:r>
      <w:r w:rsidR="003E0AB9">
        <w:t>.</w:t>
      </w:r>
      <w:r w:rsidR="007C3903">
        <w:t xml:space="preserve"> För befintliga handlingar och underlag gäller </w:t>
      </w:r>
      <w:r w:rsidR="003A7501">
        <w:t>ursprungsnamngivningen om inget annat an</w:t>
      </w:r>
      <w:r w:rsidR="003254EA">
        <w:t>g</w:t>
      </w:r>
      <w:r w:rsidR="003A7501">
        <w:t>es av Stena Fastigheter.</w:t>
      </w:r>
    </w:p>
    <w:p w14:paraId="7A29F985" w14:textId="17DB46DF" w:rsidR="00A51870" w:rsidRDefault="00A51870" w:rsidP="00A51870">
      <w:r w:rsidRPr="00A51870">
        <w:t>Filnamn ska alltid överensstämma med ritnings-/dokument-/handlingsnummer förutom filändelse. Detta gäller även länkar och referenser inne i dokument</w:t>
      </w:r>
      <w:r w:rsidR="0073456F">
        <w:t xml:space="preserve"> då detta möjliggör </w:t>
      </w:r>
      <w:r w:rsidR="00C76F59">
        <w:t>granskning med digitala verktyg.</w:t>
      </w:r>
    </w:p>
    <w:p w14:paraId="45495B8E" w14:textId="4F51EF02" w:rsidR="00ED1AA2" w:rsidRDefault="000F4044" w:rsidP="00995283">
      <w:r w:rsidRPr="000F4044">
        <w:t>En fil får under projektets gång INTE ändra filnamn.</w:t>
      </w:r>
    </w:p>
    <w:p w14:paraId="33DD2930" w14:textId="65793721" w:rsidR="00E13BEC" w:rsidRDefault="004C0F8F" w:rsidP="00E3689A">
      <w:pPr>
        <w:pStyle w:val="Rubrik2"/>
      </w:pPr>
      <w:bookmarkStart w:id="26" w:name="_Toc67833187"/>
      <w:r>
        <w:t>Textdokument</w:t>
      </w:r>
      <w:bookmarkEnd w:id="26"/>
    </w:p>
    <w:p w14:paraId="40685D3F" w14:textId="77777777" w:rsidR="00995283" w:rsidRDefault="00995283" w:rsidP="00995283">
      <w:r>
        <w:t>[Förtydliganden kan göras här]</w:t>
      </w:r>
    </w:p>
    <w:tbl>
      <w:tblPr>
        <w:tblW w:w="0" w:type="auto"/>
        <w:tblBorders>
          <w:top w:val="single" w:sz="4" w:space="0" w:color="41413C"/>
          <w:left w:val="single" w:sz="4" w:space="0" w:color="41413C"/>
          <w:bottom w:val="single" w:sz="4" w:space="0" w:color="41413C"/>
          <w:right w:val="single" w:sz="4" w:space="0" w:color="41413C"/>
          <w:insideH w:val="single" w:sz="4" w:space="0" w:color="41413C"/>
          <w:insideV w:val="single" w:sz="4" w:space="0" w:color="4141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02"/>
        <w:gridCol w:w="1914"/>
        <w:gridCol w:w="1124"/>
      </w:tblGrid>
      <w:tr w:rsidR="009C6A5B" w:rsidRPr="00E63B49" w14:paraId="7F2C0D4D" w14:textId="77777777" w:rsidTr="005508D5">
        <w:trPr>
          <w:trHeight w:val="320"/>
        </w:trPr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5D5C6D32" w14:textId="77777777" w:rsidR="009C6A5B" w:rsidRPr="00244087" w:rsidRDefault="009C6A5B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Disciplin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DD5FF17" w14:textId="5F6D5E73" w:rsidR="009C6A5B" w:rsidRPr="00244087" w:rsidRDefault="009C6A5B" w:rsidP="00460112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55A7ECB9" w14:textId="2F813D7D" w:rsidR="009C6A5B" w:rsidRPr="00244087" w:rsidRDefault="009C6A5B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Dokumentets Innehåll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4B819EBD" w14:textId="6503E05D" w:rsidR="009C6A5B" w:rsidRPr="00244087" w:rsidRDefault="009C6A5B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Löpnummer</w:t>
            </w:r>
          </w:p>
        </w:tc>
      </w:tr>
    </w:tbl>
    <w:p w14:paraId="59BA4BCB" w14:textId="77777777" w:rsidR="0024608A" w:rsidRPr="0024608A" w:rsidRDefault="0024608A" w:rsidP="00E3689A">
      <w:pPr>
        <w:rPr>
          <w:b/>
          <w:sz w:val="4"/>
          <w:szCs w:val="4"/>
        </w:rPr>
      </w:pPr>
    </w:p>
    <w:p w14:paraId="6BA1EF22" w14:textId="3461B70A" w:rsidR="00916004" w:rsidRDefault="00916004" w:rsidP="00E3689A">
      <w:r>
        <w:t>[exempel på textdokument i detta projekt]</w:t>
      </w:r>
    </w:p>
    <w:p w14:paraId="23B7B7ED" w14:textId="77777777" w:rsidR="008C5862" w:rsidRDefault="008C5862" w:rsidP="00E3689A"/>
    <w:p w14:paraId="2BFBE2D2" w14:textId="6F0C49A2" w:rsidR="00A26758" w:rsidRDefault="004C0F8F" w:rsidP="00DB64DD">
      <w:pPr>
        <w:pStyle w:val="Rubrik2"/>
      </w:pPr>
      <w:bookmarkStart w:id="27" w:name="_Toc67833188"/>
      <w:r>
        <w:lastRenderedPageBreak/>
        <w:t>Ritningar</w:t>
      </w:r>
      <w:bookmarkEnd w:id="27"/>
    </w:p>
    <w:p w14:paraId="646549A9" w14:textId="767BFF8E" w:rsidR="00995283" w:rsidRDefault="00995283" w:rsidP="00995283">
      <w:r>
        <w:t>[Förtydliganden kan göras här</w:t>
      </w:r>
      <w:r w:rsidR="001A6CFD">
        <w:t>]</w:t>
      </w:r>
    </w:p>
    <w:tbl>
      <w:tblPr>
        <w:tblW w:w="0" w:type="auto"/>
        <w:tblBorders>
          <w:top w:val="single" w:sz="4" w:space="0" w:color="41413C"/>
          <w:left w:val="single" w:sz="4" w:space="0" w:color="41413C"/>
          <w:bottom w:val="single" w:sz="4" w:space="0" w:color="41413C"/>
          <w:right w:val="single" w:sz="4" w:space="0" w:color="41413C"/>
          <w:insideH w:val="single" w:sz="4" w:space="0" w:color="41413C"/>
          <w:insideV w:val="single" w:sz="4" w:space="0" w:color="4141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02"/>
        <w:gridCol w:w="1670"/>
        <w:gridCol w:w="202"/>
        <w:gridCol w:w="1489"/>
        <w:gridCol w:w="202"/>
        <w:gridCol w:w="524"/>
        <w:gridCol w:w="567"/>
        <w:gridCol w:w="993"/>
      </w:tblGrid>
      <w:tr w:rsidR="00244087" w:rsidRPr="00E63B49" w14:paraId="5F55C7C9" w14:textId="77777777" w:rsidTr="00A84C4E">
        <w:trPr>
          <w:trHeight w:val="320"/>
        </w:trPr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4BC36C93" w14:textId="77777777" w:rsidR="00212636" w:rsidRPr="00244087" w:rsidRDefault="00212636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Disciplin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23290DF5" w14:textId="77777777" w:rsidR="00212636" w:rsidRPr="00244087" w:rsidRDefault="00212636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79093F93" w14:textId="38C38A2A" w:rsidR="00212636" w:rsidRPr="00244087" w:rsidRDefault="00244087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Ritningens</w:t>
            </w:r>
            <w:r w:rsidR="00212636" w:rsidRPr="00244087">
              <w:rPr>
                <w:iCs/>
                <w:sz w:val="20"/>
                <w:szCs w:val="20"/>
                <w:lang w:eastAsia="sv-SE"/>
              </w:rPr>
              <w:t xml:space="preserve"> Innehåll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2D8E6DB" w14:textId="26E778E2" w:rsidR="00212636" w:rsidRPr="00244087" w:rsidRDefault="004D3869" w:rsidP="004D3869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061D5487" w14:textId="7B09CB3B" w:rsidR="00212636" w:rsidRPr="00244087" w:rsidRDefault="00244087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Redovisningssätt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2E4060FD" w14:textId="1915381E" w:rsidR="00212636" w:rsidRPr="00244087" w:rsidRDefault="004D3869" w:rsidP="004D3869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524" w:type="dxa"/>
            <w:shd w:val="clear" w:color="auto" w:fill="BDD6EE" w:themeFill="accent5" w:themeFillTint="66"/>
            <w:vAlign w:val="center"/>
            <w:hideMark/>
          </w:tcPr>
          <w:p w14:paraId="76D5883F" w14:textId="0506F7A4" w:rsidR="00212636" w:rsidRPr="00244087" w:rsidRDefault="00244087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color w:val="000000"/>
                <w:sz w:val="20"/>
                <w:szCs w:val="20"/>
                <w:lang w:eastAsia="sv-SE"/>
              </w:rPr>
              <w:t>Hus</w:t>
            </w:r>
          </w:p>
          <w:p w14:paraId="78D8DDE2" w14:textId="77777777" w:rsidR="00212636" w:rsidRPr="00244087" w:rsidRDefault="00212636" w:rsidP="009D51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2C510D4" w14:textId="77777777" w:rsidR="00212636" w:rsidRPr="00244087" w:rsidRDefault="00212636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color w:val="000000"/>
                <w:sz w:val="20"/>
                <w:szCs w:val="20"/>
                <w:lang w:eastAsia="sv-SE"/>
              </w:rPr>
              <w:t>Plan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4D2353E1" w14:textId="6C11ED34" w:rsidR="00212636" w:rsidRPr="00244087" w:rsidRDefault="00244087" w:rsidP="009A0F11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color w:val="000000"/>
                <w:sz w:val="20"/>
                <w:szCs w:val="20"/>
                <w:lang w:eastAsia="sv-SE"/>
              </w:rPr>
              <w:t>Lägeskod</w:t>
            </w:r>
          </w:p>
        </w:tc>
      </w:tr>
    </w:tbl>
    <w:p w14:paraId="76E8604D" w14:textId="77777777" w:rsidR="00212636" w:rsidRPr="009B3820" w:rsidRDefault="00212636" w:rsidP="00DB64DD">
      <w:pPr>
        <w:rPr>
          <w:sz w:val="4"/>
          <w:szCs w:val="4"/>
        </w:rPr>
      </w:pPr>
    </w:p>
    <w:p w14:paraId="25ED2015" w14:textId="52549B1B" w:rsidR="009B66DD" w:rsidRDefault="009B66DD" w:rsidP="009B66DD">
      <w:r>
        <w:t>[exempel på ritningsnummer i detta projekt]</w:t>
      </w:r>
    </w:p>
    <w:p w14:paraId="260258B2" w14:textId="421B6192" w:rsidR="00A26758" w:rsidRDefault="004C0F8F" w:rsidP="0004662E">
      <w:pPr>
        <w:pStyle w:val="Rubrik2"/>
      </w:pPr>
      <w:bookmarkStart w:id="28" w:name="_Toc67833189"/>
      <w:r>
        <w:t>Modeller</w:t>
      </w:r>
      <w:bookmarkEnd w:id="28"/>
    </w:p>
    <w:p w14:paraId="3D17EF88" w14:textId="30097937" w:rsidR="0004662E" w:rsidRDefault="00FC055C" w:rsidP="0004662E">
      <w:r>
        <w:t>[Förtydliganden kan göras här]</w:t>
      </w:r>
    </w:p>
    <w:tbl>
      <w:tblPr>
        <w:tblW w:w="0" w:type="auto"/>
        <w:tblBorders>
          <w:top w:val="single" w:sz="4" w:space="0" w:color="41413C"/>
          <w:left w:val="single" w:sz="4" w:space="0" w:color="41413C"/>
          <w:bottom w:val="single" w:sz="4" w:space="0" w:color="41413C"/>
          <w:right w:val="single" w:sz="4" w:space="0" w:color="41413C"/>
          <w:insideH w:val="single" w:sz="4" w:space="0" w:color="41413C"/>
          <w:insideV w:val="single" w:sz="4" w:space="0" w:color="41413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02"/>
        <w:gridCol w:w="1672"/>
        <w:gridCol w:w="202"/>
        <w:gridCol w:w="1489"/>
        <w:gridCol w:w="202"/>
        <w:gridCol w:w="524"/>
        <w:gridCol w:w="567"/>
        <w:gridCol w:w="993"/>
      </w:tblGrid>
      <w:tr w:rsidR="00E50054" w:rsidRPr="00E63B49" w14:paraId="2C1D5467" w14:textId="77777777" w:rsidTr="00D833A1">
        <w:trPr>
          <w:trHeight w:val="320"/>
        </w:trPr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71C2321C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Disciplin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42094AB1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79833F24" w14:textId="3FC3A08C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Modellens</w:t>
            </w:r>
            <w:r w:rsidRPr="00244087">
              <w:rPr>
                <w:iCs/>
                <w:sz w:val="20"/>
                <w:szCs w:val="20"/>
                <w:lang w:eastAsia="sv-SE"/>
              </w:rPr>
              <w:t xml:space="preserve"> Innehåll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B1A35EC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BDD6EE" w:themeFill="accent5" w:themeFillTint="66"/>
            <w:vAlign w:val="center"/>
            <w:hideMark/>
          </w:tcPr>
          <w:p w14:paraId="779383A9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Redovisningssätt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12EDDEE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524" w:type="dxa"/>
            <w:shd w:val="clear" w:color="auto" w:fill="BDD6EE" w:themeFill="accent5" w:themeFillTint="66"/>
            <w:vAlign w:val="center"/>
            <w:hideMark/>
          </w:tcPr>
          <w:p w14:paraId="2E04F743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color w:val="000000"/>
                <w:sz w:val="20"/>
                <w:szCs w:val="20"/>
                <w:lang w:eastAsia="sv-SE"/>
              </w:rPr>
              <w:t>Hus</w:t>
            </w:r>
          </w:p>
          <w:p w14:paraId="0F8E8C4D" w14:textId="77777777" w:rsidR="00E50054" w:rsidRPr="00244087" w:rsidRDefault="00E50054" w:rsidP="009D518B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AA919F8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 w:rsidRPr="00244087">
              <w:rPr>
                <w:iCs/>
                <w:color w:val="000000"/>
                <w:sz w:val="20"/>
                <w:szCs w:val="20"/>
                <w:lang w:eastAsia="sv-SE"/>
              </w:rPr>
              <w:t>Plan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7456418B" w14:textId="77777777" w:rsidR="00E50054" w:rsidRPr="00244087" w:rsidRDefault="00E50054" w:rsidP="009D518B">
            <w:pPr>
              <w:pStyle w:val="Ingetavstnd"/>
              <w:jc w:val="center"/>
              <w:rPr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iCs/>
                <w:color w:val="000000"/>
                <w:sz w:val="20"/>
                <w:szCs w:val="20"/>
                <w:lang w:eastAsia="sv-SE"/>
              </w:rPr>
              <w:t>Lägeskod</w:t>
            </w:r>
          </w:p>
        </w:tc>
      </w:tr>
    </w:tbl>
    <w:p w14:paraId="5E79626F" w14:textId="77777777" w:rsidR="00E50054" w:rsidRPr="00E50054" w:rsidRDefault="00E50054" w:rsidP="0004662E">
      <w:pPr>
        <w:rPr>
          <w:sz w:val="4"/>
          <w:szCs w:val="4"/>
        </w:rPr>
      </w:pPr>
    </w:p>
    <w:p w14:paraId="0910C51E" w14:textId="0DC0108A" w:rsidR="009B66DD" w:rsidRDefault="009B66DD" w:rsidP="009B66DD">
      <w:r>
        <w:t>[exempel på modellfiler i detta projekt]</w:t>
      </w:r>
    </w:p>
    <w:p w14:paraId="35D1F434" w14:textId="6719C26C" w:rsidR="004C0F8F" w:rsidRDefault="004C0F8F" w:rsidP="00031185">
      <w:pPr>
        <w:pStyle w:val="Rubrik2"/>
      </w:pPr>
      <w:bookmarkStart w:id="29" w:name="_Toc67833190"/>
      <w:r>
        <w:t>Komplementfiler</w:t>
      </w:r>
      <w:bookmarkEnd w:id="29"/>
    </w:p>
    <w:p w14:paraId="1230B00A" w14:textId="5E9B1531" w:rsidR="00FC055C" w:rsidRDefault="00FC055C" w:rsidP="00FC055C">
      <w:r w:rsidRPr="000001DF">
        <w:t>[</w:t>
      </w:r>
      <w:r w:rsidR="00E1377A" w:rsidRPr="000001DF">
        <w:t>Förteckn</w:t>
      </w:r>
      <w:r w:rsidR="00DA3F18" w:rsidRPr="000001DF">
        <w:t>a</w:t>
      </w:r>
      <w:r w:rsidR="00E1377A" w:rsidRPr="000001DF">
        <w:t xml:space="preserve"> gällan</w:t>
      </w:r>
      <w:r w:rsidR="00DA3F18" w:rsidRPr="000001DF">
        <w:t>d</w:t>
      </w:r>
      <w:r w:rsidR="00E1377A" w:rsidRPr="000001DF">
        <w:t>e komplementfiler</w:t>
      </w:r>
      <w:r w:rsidRPr="000001DF">
        <w:t>]</w:t>
      </w:r>
    </w:p>
    <w:p w14:paraId="7E88D4BC" w14:textId="50AD8085" w:rsidR="003549D6" w:rsidRPr="003549D6" w:rsidRDefault="003549D6" w:rsidP="00FC055C">
      <w:pPr>
        <w:rPr>
          <w:i/>
          <w:iCs/>
        </w:rPr>
      </w:pPr>
      <w:r w:rsidRPr="003549D6">
        <w:rPr>
          <w:i/>
          <w:iCs/>
        </w:rPr>
        <w:t>exempel</w:t>
      </w:r>
    </w:p>
    <w:p w14:paraId="18BB489A" w14:textId="0C1E6AE1" w:rsidR="000001DF" w:rsidRDefault="000001DF" w:rsidP="000001DF">
      <w:r>
        <w:t>[P-0</w:t>
      </w:r>
      <w:r w:rsidR="00CE47B5">
        <w:t>0</w:t>
      </w:r>
      <w:r>
        <w:t>0-R-0</w:t>
      </w:r>
      <w:r w:rsidR="00CE47B5">
        <w:t>0</w:t>
      </w:r>
      <w:r>
        <w:t>0A1.dwg]</w:t>
      </w:r>
      <w:r>
        <w:tab/>
      </w:r>
      <w:proofErr w:type="spellStart"/>
      <w:r>
        <w:t>AutoCAD</w:t>
      </w:r>
      <w:proofErr w:type="spellEnd"/>
      <w:r>
        <w:t>. Ram A1 och namnruta</w:t>
      </w:r>
    </w:p>
    <w:p w14:paraId="63DCF497" w14:textId="05F6EC2B" w:rsidR="000001DF" w:rsidRDefault="000001DF" w:rsidP="000001DF">
      <w:r>
        <w:t>[P-1</w:t>
      </w:r>
      <w:r w:rsidR="00CE47B5">
        <w:t>0</w:t>
      </w:r>
      <w:r>
        <w:t>0-P-0</w:t>
      </w:r>
      <w:r w:rsidR="00CE47B5">
        <w:t>0</w:t>
      </w:r>
      <w:r>
        <w:t>000.dwg]</w:t>
      </w:r>
      <w:r>
        <w:tab/>
      </w:r>
      <w:proofErr w:type="spellStart"/>
      <w:r>
        <w:t>AutoCAD</w:t>
      </w:r>
      <w:proofErr w:type="spellEnd"/>
      <w:r>
        <w:t xml:space="preserve">. Hjälpfil för insättningspunkt i </w:t>
      </w:r>
      <w:proofErr w:type="spellStart"/>
      <w:r>
        <w:t>sweref</w:t>
      </w:r>
      <w:proofErr w:type="spellEnd"/>
    </w:p>
    <w:p w14:paraId="2EA02AFC" w14:textId="6CCEEA76" w:rsidR="000001DF" w:rsidRDefault="000001DF" w:rsidP="000001DF">
      <w:r>
        <w:t>[P-0</w:t>
      </w:r>
      <w:r w:rsidR="00CE47B5">
        <w:t>0</w:t>
      </w:r>
      <w:r>
        <w:t>0-P-0</w:t>
      </w:r>
      <w:r w:rsidR="00CE47B5">
        <w:t>0</w:t>
      </w:r>
      <w:r>
        <w:t>000.dwg]</w:t>
      </w:r>
      <w:r>
        <w:tab/>
      </w:r>
      <w:proofErr w:type="spellStart"/>
      <w:r>
        <w:t>AutoCAD</w:t>
      </w:r>
      <w:proofErr w:type="spellEnd"/>
      <w:r>
        <w:t>. Hjälpfil för insättningspunkt i lokalt koordinatsystem</w:t>
      </w:r>
    </w:p>
    <w:p w14:paraId="519DCF20" w14:textId="59059D96" w:rsidR="000001DF" w:rsidRDefault="000001DF" w:rsidP="000001DF">
      <w:r>
        <w:t>[P-2</w:t>
      </w:r>
      <w:r w:rsidR="00CE47B5">
        <w:t>0</w:t>
      </w:r>
      <w:r>
        <w:t>0-P-0</w:t>
      </w:r>
      <w:r w:rsidR="00CE47B5">
        <w:t>0</w:t>
      </w:r>
      <w:r>
        <w:t>000.dwg]</w:t>
      </w:r>
      <w:r>
        <w:tab/>
      </w:r>
      <w:proofErr w:type="spellStart"/>
      <w:r>
        <w:t>AutoCAD</w:t>
      </w:r>
      <w:proofErr w:type="spellEnd"/>
      <w:r>
        <w:t>. Gemensamt stomnät</w:t>
      </w:r>
    </w:p>
    <w:p w14:paraId="2E1FE6B4" w14:textId="477B72E9" w:rsidR="000001DF" w:rsidRDefault="000001DF" w:rsidP="000001DF">
      <w:r>
        <w:t>[P-0</w:t>
      </w:r>
      <w:r w:rsidR="00CE47B5">
        <w:t>0</w:t>
      </w:r>
      <w:r>
        <w:t>0-P-0</w:t>
      </w:r>
      <w:r w:rsidR="00CE47B5">
        <w:t>0</w:t>
      </w:r>
      <w:r>
        <w:t>200.dwg]</w:t>
      </w:r>
      <w:r>
        <w:tab/>
      </w:r>
      <w:proofErr w:type="spellStart"/>
      <w:r>
        <w:t>AutoCAD</w:t>
      </w:r>
      <w:proofErr w:type="spellEnd"/>
      <w:r>
        <w:t>. Ritningsindelning planer 1:200</w:t>
      </w:r>
    </w:p>
    <w:p w14:paraId="18E24655" w14:textId="65F4324E" w:rsidR="000001DF" w:rsidRDefault="000001DF" w:rsidP="000001DF">
      <w:r>
        <w:t>[P-0</w:t>
      </w:r>
      <w:r w:rsidR="00CE47B5">
        <w:t>0</w:t>
      </w:r>
      <w:r>
        <w:t>0-P-0</w:t>
      </w:r>
      <w:r w:rsidR="00CE47B5">
        <w:t>0</w:t>
      </w:r>
      <w:r>
        <w:t>100.dwg]</w:t>
      </w:r>
      <w:r>
        <w:tab/>
      </w:r>
      <w:proofErr w:type="spellStart"/>
      <w:r>
        <w:t>AutoCAD</w:t>
      </w:r>
      <w:proofErr w:type="spellEnd"/>
      <w:r>
        <w:t>. Ritningsindelning planer 1:100</w:t>
      </w:r>
    </w:p>
    <w:p w14:paraId="3BB0F489" w14:textId="643AB61F" w:rsidR="000001DF" w:rsidRDefault="000001DF" w:rsidP="000001DF">
      <w:r>
        <w:t>[P-0</w:t>
      </w:r>
      <w:r w:rsidR="00CE47B5">
        <w:t>0</w:t>
      </w:r>
      <w:r>
        <w:t>0-P-0</w:t>
      </w:r>
      <w:r w:rsidR="00CE47B5">
        <w:t>0</w:t>
      </w:r>
      <w:r>
        <w:t>050.dwg]</w:t>
      </w:r>
      <w:r>
        <w:tab/>
      </w:r>
      <w:proofErr w:type="spellStart"/>
      <w:r>
        <w:t>AutoCAD</w:t>
      </w:r>
      <w:proofErr w:type="spellEnd"/>
      <w:r>
        <w:t>. Ritningsindelning planer 1:50</w:t>
      </w:r>
    </w:p>
    <w:p w14:paraId="0EA1F474" w14:textId="01FE9A3D" w:rsidR="000001DF" w:rsidRDefault="000001DF" w:rsidP="000001DF">
      <w:r>
        <w:t>[P-0</w:t>
      </w:r>
      <w:r w:rsidR="00CE47B5">
        <w:t>0</w:t>
      </w:r>
      <w:r>
        <w:t>0-V-</w:t>
      </w:r>
      <w:r w:rsidR="00CE47B5">
        <w:t>0</w:t>
      </w:r>
      <w:r>
        <w:t>0</w:t>
      </w:r>
      <w:r w:rsidR="00CE47B5">
        <w:t>0</w:t>
      </w:r>
      <w:r>
        <w:t>00.rvt]</w:t>
      </w:r>
      <w:r>
        <w:tab/>
      </w:r>
      <w:proofErr w:type="spellStart"/>
      <w:r>
        <w:t>Revit</w:t>
      </w:r>
      <w:proofErr w:type="spellEnd"/>
      <w:r>
        <w:t xml:space="preserve">. </w:t>
      </w:r>
      <w:proofErr w:type="spellStart"/>
      <w:r>
        <w:t>Konnektioner</w:t>
      </w:r>
      <w:proofErr w:type="spellEnd"/>
      <w:r>
        <w:t xml:space="preserve"> och </w:t>
      </w:r>
      <w:proofErr w:type="spellStart"/>
      <w:r>
        <w:t>sheetsmallar</w:t>
      </w:r>
      <w:proofErr w:type="spellEnd"/>
    </w:p>
    <w:p w14:paraId="762BC0F5" w14:textId="60AAFE5D" w:rsidR="000001DF" w:rsidRDefault="000001DF" w:rsidP="000001DF">
      <w:r>
        <w:t>[P-0</w:t>
      </w:r>
      <w:r w:rsidR="00CE47B5">
        <w:t>0</w:t>
      </w:r>
      <w:r>
        <w:t>0-R-0</w:t>
      </w:r>
      <w:r w:rsidR="00CE47B5">
        <w:t>0</w:t>
      </w:r>
      <w:r>
        <w:t>000.rfa]</w:t>
      </w:r>
      <w:r>
        <w:tab/>
      </w:r>
      <w:proofErr w:type="spellStart"/>
      <w:r>
        <w:t>Revit</w:t>
      </w:r>
      <w:proofErr w:type="spellEnd"/>
      <w:r>
        <w:t>. Familj för namnruta</w:t>
      </w:r>
    </w:p>
    <w:p w14:paraId="07966766" w14:textId="1AED0DC1" w:rsidR="000001DF" w:rsidRDefault="000001DF" w:rsidP="000001DF">
      <w:r>
        <w:t>[P-0</w:t>
      </w:r>
      <w:r w:rsidR="00CE47B5">
        <w:t>0</w:t>
      </w:r>
      <w:r>
        <w:t>0-R-00</w:t>
      </w:r>
      <w:r w:rsidR="00CE47B5">
        <w:t>0</w:t>
      </w:r>
      <w:r>
        <w:t>00.txt]</w:t>
      </w:r>
      <w:r>
        <w:tab/>
      </w:r>
      <w:proofErr w:type="spellStart"/>
      <w:r>
        <w:t>Revit</w:t>
      </w:r>
      <w:proofErr w:type="spellEnd"/>
      <w:r>
        <w:t>. Parametrar för namnruta</w:t>
      </w:r>
    </w:p>
    <w:p w14:paraId="0F38FFD5" w14:textId="77777777" w:rsidR="000001DF" w:rsidRPr="00EE190C" w:rsidRDefault="000001DF" w:rsidP="00FC055C">
      <w:pPr>
        <w:rPr>
          <w:sz w:val="8"/>
          <w:szCs w:val="8"/>
        </w:rPr>
      </w:pPr>
    </w:p>
    <w:p w14:paraId="110AD613" w14:textId="4CA1E8CB" w:rsidR="00E13BEC" w:rsidRDefault="006232DF" w:rsidP="002224B1">
      <w:pPr>
        <w:pStyle w:val="Rubrik1"/>
      </w:pPr>
      <w:bookmarkStart w:id="30" w:name="_Toc67833191"/>
      <w:r>
        <w:t>Mappstruktur</w:t>
      </w:r>
      <w:bookmarkEnd w:id="30"/>
    </w:p>
    <w:p w14:paraId="346EC369" w14:textId="77777777" w:rsidR="00FC055C" w:rsidRDefault="00FC055C" w:rsidP="00FC055C">
      <w:r>
        <w:t>[Förtydliganden kan göras här]</w:t>
      </w:r>
    </w:p>
    <w:p w14:paraId="724C4588" w14:textId="59CD1669" w:rsidR="00D371BD" w:rsidRDefault="00D371BD" w:rsidP="00D371BD">
      <w:pPr>
        <w:pStyle w:val="Rubrik1"/>
      </w:pPr>
      <w:bookmarkStart w:id="31" w:name="_Toc67833192"/>
      <w:r>
        <w:t>Samplottning/</w:t>
      </w:r>
      <w:r w:rsidR="006D3D5F">
        <w:t>Modellsamordning 3D</w:t>
      </w:r>
      <w:bookmarkEnd w:id="31"/>
    </w:p>
    <w:p w14:paraId="7314759A" w14:textId="67B9ABD4" w:rsidR="00D371BD" w:rsidRDefault="00F34B17" w:rsidP="00D371BD">
      <w:r>
        <w:t>[</w:t>
      </w:r>
      <w:r w:rsidR="00D371BD">
        <w:t xml:space="preserve">Rutiner för samplottning och samgranskning ska dokumenteras </w:t>
      </w:r>
      <w:r>
        <w:t>här]</w:t>
      </w:r>
    </w:p>
    <w:p w14:paraId="72F0973E" w14:textId="09018CE3" w:rsidR="00D371BD" w:rsidRDefault="00D371BD" w:rsidP="00D371BD">
      <w:pPr>
        <w:pStyle w:val="Rubrik3"/>
      </w:pPr>
      <w:r>
        <w:t>Samplottning</w:t>
      </w:r>
    </w:p>
    <w:p w14:paraId="1659258B" w14:textId="77777777" w:rsidR="00F34B17" w:rsidRDefault="00F34B17" w:rsidP="00F34B17">
      <w:r>
        <w:t>[Förtydliganden kan göras här]</w:t>
      </w:r>
    </w:p>
    <w:p w14:paraId="47E72A98" w14:textId="3EC53A3C" w:rsidR="00D371BD" w:rsidRDefault="006D3D5F" w:rsidP="00D371BD">
      <w:pPr>
        <w:pStyle w:val="Rubrik3"/>
      </w:pPr>
      <w:r>
        <w:t>Modellsamordning</w:t>
      </w:r>
    </w:p>
    <w:p w14:paraId="35BACA48" w14:textId="77777777" w:rsidR="00F34B17" w:rsidRDefault="00F34B17" w:rsidP="00F34B17">
      <w:r>
        <w:t>[Förtydliganden kan göras här]</w:t>
      </w:r>
    </w:p>
    <w:p w14:paraId="1BB2F743" w14:textId="1B00CCA7" w:rsidR="000B39F5" w:rsidRDefault="000B39F5" w:rsidP="000B39F5">
      <w:pPr>
        <w:pStyle w:val="Rubrik1"/>
      </w:pPr>
      <w:bookmarkStart w:id="32" w:name="_Toc67833193"/>
      <w:r>
        <w:t>Granskning av handlingar</w:t>
      </w:r>
      <w:bookmarkEnd w:id="32"/>
    </w:p>
    <w:p w14:paraId="673A48BC" w14:textId="77777777" w:rsidR="00054747" w:rsidRDefault="00054747" w:rsidP="00054747">
      <w:r>
        <w:t>[Förtydliganden kan göras här]</w:t>
      </w:r>
    </w:p>
    <w:p w14:paraId="157CF2C4" w14:textId="77777777" w:rsidR="0057516A" w:rsidRDefault="0057516A" w:rsidP="0057516A">
      <w:pPr>
        <w:pStyle w:val="Rubrik2"/>
      </w:pPr>
      <w:bookmarkStart w:id="33" w:name="_Toc67833194"/>
      <w:r>
        <w:lastRenderedPageBreak/>
        <w:t>Programvara</w:t>
      </w:r>
      <w:bookmarkEnd w:id="33"/>
    </w:p>
    <w:p w14:paraId="757A1148" w14:textId="27E6E055" w:rsidR="0057516A" w:rsidRDefault="0057516A" w:rsidP="0057516A">
      <w:r>
        <w:t xml:space="preserve">Om inget annat beslutas ska programvara </w:t>
      </w:r>
      <w:proofErr w:type="spellStart"/>
      <w:r>
        <w:t>Bluebeam</w:t>
      </w:r>
      <w:proofErr w:type="spellEnd"/>
      <w:r>
        <w:t xml:space="preserve"> </w:t>
      </w:r>
      <w:proofErr w:type="spellStart"/>
      <w:r w:rsidR="00A149D1">
        <w:t>Revu</w:t>
      </w:r>
      <w:proofErr w:type="spellEnd"/>
      <w:r w:rsidR="00A149D1">
        <w:t xml:space="preserve"> </w:t>
      </w:r>
      <w:r>
        <w:t>användas för digital granskning.</w:t>
      </w:r>
    </w:p>
    <w:p w14:paraId="3BC4779E" w14:textId="12FECB10" w:rsidR="000B39F5" w:rsidRDefault="00FB4BA8" w:rsidP="000B39F5">
      <w:pPr>
        <w:pStyle w:val="Rubrik2"/>
      </w:pPr>
      <w:bookmarkStart w:id="34" w:name="_Toc67833195"/>
      <w:r>
        <w:t>Metod</w:t>
      </w:r>
      <w:bookmarkEnd w:id="34"/>
    </w:p>
    <w:p w14:paraId="7E1921D7" w14:textId="66F5ED51" w:rsidR="00C35875" w:rsidRDefault="00C52EFF" w:rsidP="000B39F5">
      <w:r>
        <w:t xml:space="preserve">När digital </w:t>
      </w:r>
      <w:r w:rsidR="000B39F5">
        <w:t xml:space="preserve">granskning </w:t>
      </w:r>
      <w:r>
        <w:t xml:space="preserve">ska göras i projektet </w:t>
      </w:r>
      <w:r w:rsidR="009E3570">
        <w:t xml:space="preserve">används metoden </w:t>
      </w:r>
      <w:proofErr w:type="spellStart"/>
      <w:r w:rsidR="000B39F5">
        <w:t>BEAst</w:t>
      </w:r>
      <w:proofErr w:type="spellEnd"/>
      <w:r w:rsidR="000B39F5">
        <w:t xml:space="preserve"> effektivare granskning 2.0</w:t>
      </w:r>
    </w:p>
    <w:p w14:paraId="6E5B5714" w14:textId="06048E2A" w:rsidR="0057516A" w:rsidRDefault="0057516A" w:rsidP="000B39F5">
      <w:r>
        <w:t>[planerat datum för granskningssession]</w:t>
      </w:r>
    </w:p>
    <w:p w14:paraId="59239C67" w14:textId="1EEDB6C8" w:rsidR="00403397" w:rsidRDefault="00403397" w:rsidP="00403397">
      <w:pPr>
        <w:pStyle w:val="Rubrik2"/>
      </w:pPr>
      <w:bookmarkStart w:id="35" w:name="_Toc67833196"/>
      <w:r>
        <w:t>Arkivering av granskning</w:t>
      </w:r>
      <w:bookmarkEnd w:id="35"/>
    </w:p>
    <w:p w14:paraId="11E985E2" w14:textId="3A2DBF6A" w:rsidR="000B39F5" w:rsidRDefault="00584D77" w:rsidP="00403397">
      <w:r>
        <w:t xml:space="preserve">Granskningspaketet ska arkiveras efter genomförd granskning så att granskningskommentarer och </w:t>
      </w:r>
      <w:r w:rsidR="00D64F24">
        <w:t xml:space="preserve">ingående dokument finns sparade </w:t>
      </w:r>
      <w:r w:rsidR="00DB1367">
        <w:t>för</w:t>
      </w:r>
      <w:r w:rsidR="00D64F24">
        <w:t xml:space="preserve"> framtida behov.</w:t>
      </w:r>
      <w:r w:rsidR="00DB1367">
        <w:t xml:space="preserve"> Denna arkivering görs </w:t>
      </w:r>
      <w:r w:rsidR="000A1EF0">
        <w:t xml:space="preserve">enligt </w:t>
      </w:r>
      <w:proofErr w:type="spellStart"/>
      <w:r w:rsidR="000A1EF0">
        <w:t>BEAst</w:t>
      </w:r>
      <w:proofErr w:type="spellEnd"/>
      <w:r w:rsidR="000A1EF0">
        <w:t>.</w:t>
      </w:r>
    </w:p>
    <w:p w14:paraId="2ED90772" w14:textId="77777777" w:rsidR="003A2AA9" w:rsidRDefault="003A2AA9" w:rsidP="003A2AA9">
      <w:pPr>
        <w:pStyle w:val="Rubrik1"/>
      </w:pPr>
      <w:bookmarkStart w:id="36" w:name="_Toc67833197"/>
      <w:r>
        <w:t>Laserskanning</w:t>
      </w:r>
      <w:bookmarkEnd w:id="36"/>
    </w:p>
    <w:p w14:paraId="56FF77DB" w14:textId="77777777" w:rsidR="003A2AA9" w:rsidRPr="007C6CED" w:rsidRDefault="003A2AA9" w:rsidP="003A2AA9">
      <w:r>
        <w:t>Stena Fastigheter avgör när laserskanning är aktuellt.</w:t>
      </w:r>
    </w:p>
    <w:p w14:paraId="21A5E56D" w14:textId="77777777" w:rsidR="003A2AA9" w:rsidRDefault="003A2AA9" w:rsidP="003A2AA9">
      <w:pPr>
        <w:pStyle w:val="Rubrik2"/>
      </w:pPr>
      <w:bookmarkStart w:id="37" w:name="_Toc67833198"/>
      <w:r>
        <w:t>Förutsättningar och toleranser</w:t>
      </w:r>
      <w:bookmarkEnd w:id="37"/>
    </w:p>
    <w:p w14:paraId="3BC920C1" w14:textId="77777777" w:rsidR="000A1EF0" w:rsidRDefault="000A1EF0" w:rsidP="000A1EF0">
      <w:r>
        <w:t>[Förtydliganden kan göras här]</w:t>
      </w:r>
    </w:p>
    <w:p w14:paraId="42E2E1DA" w14:textId="4461F15B" w:rsidR="00E13BEC" w:rsidRDefault="006232DF" w:rsidP="00E13BEC">
      <w:pPr>
        <w:pStyle w:val="Rubrik1"/>
      </w:pPr>
      <w:bookmarkStart w:id="38" w:name="_Toc67833199"/>
      <w:r>
        <w:t>Leveranser</w:t>
      </w:r>
      <w:bookmarkEnd w:id="38"/>
    </w:p>
    <w:p w14:paraId="04E80D38" w14:textId="25022D3D" w:rsidR="00457987" w:rsidRDefault="001F2E2F" w:rsidP="001F2E2F">
      <w:r>
        <w:t>Leverans av handlingar till övriga projektdeltagare ska göras via projektets projektnätverk</w:t>
      </w:r>
      <w:r w:rsidR="004A1C25">
        <w:t>.</w:t>
      </w:r>
    </w:p>
    <w:p w14:paraId="5A432A67" w14:textId="77777777" w:rsidR="004A1C25" w:rsidRDefault="004A1C25" w:rsidP="004A1C25">
      <w:r>
        <w:t>Leveranser ska ske i samtliga skeden under projektet och/eller på uppmaning av projektledare eller Stena Fastigheter och innefattar både exportformat och originalformat.</w:t>
      </w:r>
    </w:p>
    <w:p w14:paraId="75A94F88" w14:textId="77777777" w:rsidR="004A1C25" w:rsidRDefault="004A1C25" w:rsidP="004A1C25">
      <w:r>
        <w:t>[Förtydliganden kan göras här]</w:t>
      </w:r>
    </w:p>
    <w:p w14:paraId="5A2E81B2" w14:textId="77777777" w:rsidR="00C20D60" w:rsidRDefault="00C20D60" w:rsidP="00C20D60">
      <w:pPr>
        <w:pStyle w:val="Rubrik2"/>
      </w:pPr>
      <w:bookmarkStart w:id="39" w:name="_Toc67833200"/>
      <w:r>
        <w:t>Leveranskrav</w:t>
      </w:r>
      <w:bookmarkEnd w:id="39"/>
    </w:p>
    <w:p w14:paraId="3D6B9D2B" w14:textId="1A91B0D6" w:rsidR="00AC44F7" w:rsidRDefault="00AC44F7" w:rsidP="00AC44F7">
      <w:r>
        <w:t>[Förtydliganden kan göras här]</w:t>
      </w:r>
    </w:p>
    <w:p w14:paraId="5CCCE14A" w14:textId="04B68E88" w:rsidR="00C86F5B" w:rsidRDefault="00C86F5B" w:rsidP="00C86F5B">
      <w:pPr>
        <w:pStyle w:val="Rubrik2"/>
      </w:pPr>
      <w:bookmarkStart w:id="40" w:name="_Toc67833201"/>
      <w:r>
        <w:t>Leveransintervall</w:t>
      </w:r>
      <w:bookmarkEnd w:id="40"/>
    </w:p>
    <w:p w14:paraId="3AEBAB7A" w14:textId="670815A7" w:rsidR="00C86F5B" w:rsidRDefault="00C86F5B" w:rsidP="00C86F5B">
      <w:r>
        <w:t>[Förtydliganden kan göras här</w:t>
      </w:r>
      <w:r w:rsidR="00923B3E">
        <w:t xml:space="preserve"> gällande projektörers löpande leveranser av modeller till projektnätverk</w:t>
      </w:r>
      <w:r>
        <w:t>]</w:t>
      </w:r>
    </w:p>
    <w:p w14:paraId="5FDD75D0" w14:textId="77777777" w:rsidR="005144AD" w:rsidRDefault="005144AD" w:rsidP="005144AD">
      <w:pPr>
        <w:pStyle w:val="Rubrik2"/>
      </w:pPr>
      <w:bookmarkStart w:id="41" w:name="_Toc67833202"/>
      <w:r>
        <w:t>Leveransspecifikation av modeller</w:t>
      </w:r>
      <w:bookmarkEnd w:id="41"/>
    </w:p>
    <w:p w14:paraId="4DFD99E2" w14:textId="77777777" w:rsidR="005144AD" w:rsidRPr="000B5034" w:rsidRDefault="005144AD" w:rsidP="005144AD">
      <w:r>
        <w:t>Samtliga projektörer ska leverera modellfiler i formaten DWG, IFC 2x3 samt originalformat enligt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6"/>
        <w:gridCol w:w="5523"/>
      </w:tblGrid>
      <w:tr w:rsidR="005144AD" w14:paraId="6187C854" w14:textId="77777777" w:rsidTr="00631B69">
        <w:tc>
          <w:tcPr>
            <w:tcW w:w="2126" w:type="dxa"/>
            <w:shd w:val="clear" w:color="auto" w:fill="BDD6EE" w:themeFill="accent5" w:themeFillTint="66"/>
          </w:tcPr>
          <w:p w14:paraId="15054D78" w14:textId="77777777" w:rsidR="005144AD" w:rsidRPr="00631B69" w:rsidRDefault="005144AD" w:rsidP="0045405E">
            <w:pPr>
              <w:pStyle w:val="Ingetavstnd"/>
              <w:rPr>
                <w:sz w:val="20"/>
                <w:szCs w:val="20"/>
              </w:rPr>
            </w:pPr>
            <w:r w:rsidRPr="00631B69">
              <w:rPr>
                <w:sz w:val="20"/>
                <w:szCs w:val="20"/>
              </w:rPr>
              <w:t>Filformat</w:t>
            </w:r>
          </w:p>
        </w:tc>
        <w:tc>
          <w:tcPr>
            <w:tcW w:w="5523" w:type="dxa"/>
            <w:shd w:val="clear" w:color="auto" w:fill="BDD6EE" w:themeFill="accent5" w:themeFillTint="66"/>
          </w:tcPr>
          <w:p w14:paraId="0779AA52" w14:textId="77777777" w:rsidR="005144AD" w:rsidRPr="00631B69" w:rsidRDefault="005144AD" w:rsidP="0045405E">
            <w:pPr>
              <w:pStyle w:val="Ingetavstnd"/>
              <w:rPr>
                <w:sz w:val="20"/>
                <w:szCs w:val="20"/>
              </w:rPr>
            </w:pPr>
            <w:r w:rsidRPr="00631B69">
              <w:rPr>
                <w:sz w:val="20"/>
                <w:szCs w:val="20"/>
              </w:rPr>
              <w:t>Beskrivning</w:t>
            </w:r>
          </w:p>
        </w:tc>
      </w:tr>
      <w:tr w:rsidR="005144AD" w14:paraId="3E8195AE" w14:textId="77777777" w:rsidTr="00E63B49">
        <w:tc>
          <w:tcPr>
            <w:tcW w:w="2126" w:type="dxa"/>
          </w:tcPr>
          <w:p w14:paraId="311D35BA" w14:textId="77777777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>Originalformat</w:t>
            </w:r>
          </w:p>
          <w:p w14:paraId="48A2FA09" w14:textId="77777777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>.DWG</w:t>
            </w:r>
          </w:p>
          <w:p w14:paraId="2F5F0077" w14:textId="77777777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>.IFC</w:t>
            </w:r>
          </w:p>
        </w:tc>
        <w:tc>
          <w:tcPr>
            <w:tcW w:w="5523" w:type="dxa"/>
          </w:tcPr>
          <w:p w14:paraId="6AA19CDC" w14:textId="77777777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 xml:space="preserve">Programmets originalformat </w:t>
            </w:r>
            <w:proofErr w:type="gramStart"/>
            <w:r w:rsidRPr="00631B69">
              <w:rPr>
                <w:sz w:val="18"/>
                <w:szCs w:val="18"/>
              </w:rPr>
              <w:t>t.ex.</w:t>
            </w:r>
            <w:proofErr w:type="gramEnd"/>
            <w:r w:rsidRPr="00631B69">
              <w:rPr>
                <w:sz w:val="18"/>
                <w:szCs w:val="18"/>
              </w:rPr>
              <w:t xml:space="preserve"> RVT eller DWG</w:t>
            </w:r>
          </w:p>
          <w:p w14:paraId="550B96A3" w14:textId="45BB696E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>2D-DWG och 3D-DWG, ett plan per modell</w:t>
            </w:r>
            <w:r w:rsidR="00BC5B68" w:rsidRPr="00631B69">
              <w:rPr>
                <w:sz w:val="18"/>
                <w:szCs w:val="18"/>
              </w:rPr>
              <w:t xml:space="preserve">. </w:t>
            </w:r>
            <w:r w:rsidR="00353420" w:rsidRPr="00881363">
              <w:rPr>
                <w:sz w:val="18"/>
                <w:szCs w:val="18"/>
              </w:rPr>
              <w:t>DWG version 2018.</w:t>
            </w:r>
          </w:p>
          <w:p w14:paraId="389EC894" w14:textId="77777777" w:rsidR="005144AD" w:rsidRPr="00631B69" w:rsidRDefault="005144AD" w:rsidP="00631B69">
            <w:pPr>
              <w:pStyle w:val="Ingetavstnd"/>
              <w:rPr>
                <w:sz w:val="18"/>
                <w:szCs w:val="18"/>
              </w:rPr>
            </w:pPr>
            <w:r w:rsidRPr="00631B69">
              <w:rPr>
                <w:sz w:val="18"/>
                <w:szCs w:val="18"/>
              </w:rPr>
              <w:t>3D-modell för samordning, en modell för samtliga plan</w:t>
            </w:r>
          </w:p>
        </w:tc>
      </w:tr>
    </w:tbl>
    <w:p w14:paraId="273D5858" w14:textId="77777777" w:rsidR="009C00EC" w:rsidRPr="007C6F44" w:rsidRDefault="009C00EC" w:rsidP="005144AD">
      <w:pPr>
        <w:rPr>
          <w:sz w:val="2"/>
          <w:szCs w:val="2"/>
        </w:rPr>
      </w:pPr>
    </w:p>
    <w:p w14:paraId="4A3FBB19" w14:textId="6ADB3456" w:rsidR="00E8437B" w:rsidRDefault="00E8437B" w:rsidP="00E8437B">
      <w:pPr>
        <w:pStyle w:val="Rubrik2"/>
      </w:pPr>
      <w:bookmarkStart w:id="42" w:name="_Toc67833203"/>
      <w:r>
        <w:t>Leveransspecifikation av textdokument</w:t>
      </w:r>
      <w:bookmarkEnd w:id="42"/>
    </w:p>
    <w:p w14:paraId="09F97AF6" w14:textId="51643E14" w:rsidR="00E8437B" w:rsidRPr="000B5034" w:rsidRDefault="00E8437B" w:rsidP="00E8437B">
      <w:r>
        <w:t xml:space="preserve">Samtliga projektörer ska leverera </w:t>
      </w:r>
      <w:r w:rsidR="00962AC7">
        <w:t>textdokument</w:t>
      </w:r>
      <w:r>
        <w:t xml:space="preserve"> enligt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6"/>
        <w:gridCol w:w="5523"/>
      </w:tblGrid>
      <w:tr w:rsidR="00E8437B" w14:paraId="572F1021" w14:textId="77777777" w:rsidTr="00A67CCA">
        <w:tc>
          <w:tcPr>
            <w:tcW w:w="2126" w:type="dxa"/>
            <w:shd w:val="clear" w:color="auto" w:fill="BDD6EE" w:themeFill="accent5" w:themeFillTint="66"/>
          </w:tcPr>
          <w:p w14:paraId="42EEF0C8" w14:textId="77777777" w:rsidR="00E8437B" w:rsidRPr="00A67CCA" w:rsidRDefault="00E8437B" w:rsidP="00A67CCA">
            <w:pPr>
              <w:pStyle w:val="Ingetavstnd"/>
              <w:rPr>
                <w:sz w:val="20"/>
                <w:szCs w:val="20"/>
              </w:rPr>
            </w:pPr>
            <w:r w:rsidRPr="00A67CCA">
              <w:rPr>
                <w:sz w:val="20"/>
                <w:szCs w:val="20"/>
              </w:rPr>
              <w:t>Filformat</w:t>
            </w:r>
          </w:p>
        </w:tc>
        <w:tc>
          <w:tcPr>
            <w:tcW w:w="5523" w:type="dxa"/>
            <w:shd w:val="clear" w:color="auto" w:fill="BDD6EE" w:themeFill="accent5" w:themeFillTint="66"/>
          </w:tcPr>
          <w:p w14:paraId="6397F216" w14:textId="77777777" w:rsidR="00E8437B" w:rsidRPr="00A67CCA" w:rsidRDefault="00E8437B" w:rsidP="00A67CCA">
            <w:pPr>
              <w:pStyle w:val="Ingetavstnd"/>
              <w:rPr>
                <w:sz w:val="20"/>
                <w:szCs w:val="20"/>
              </w:rPr>
            </w:pPr>
            <w:r w:rsidRPr="00A67CCA">
              <w:rPr>
                <w:sz w:val="20"/>
                <w:szCs w:val="20"/>
              </w:rPr>
              <w:t>Beskrivning</w:t>
            </w:r>
          </w:p>
        </w:tc>
      </w:tr>
      <w:tr w:rsidR="00E8437B" w14:paraId="3A6DE892" w14:textId="77777777" w:rsidTr="00E63B49">
        <w:tc>
          <w:tcPr>
            <w:tcW w:w="2126" w:type="dxa"/>
          </w:tcPr>
          <w:p w14:paraId="438AAF89" w14:textId="77777777" w:rsidR="00E8437B" w:rsidRPr="00A67CCA" w:rsidRDefault="00E8437B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>Originalformat</w:t>
            </w:r>
          </w:p>
          <w:p w14:paraId="7166EB5A" w14:textId="77777777" w:rsidR="00E8437B" w:rsidRPr="00A67CCA" w:rsidRDefault="00E8437B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>.</w:t>
            </w:r>
            <w:r w:rsidR="00962AC7" w:rsidRPr="00A67CCA">
              <w:rPr>
                <w:sz w:val="18"/>
                <w:szCs w:val="18"/>
              </w:rPr>
              <w:t>PDF</w:t>
            </w:r>
          </w:p>
          <w:p w14:paraId="64373392" w14:textId="61DB7D5A" w:rsidR="001A3024" w:rsidRPr="00A67CCA" w:rsidRDefault="001A3024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>.PDF/a</w:t>
            </w:r>
          </w:p>
        </w:tc>
        <w:tc>
          <w:tcPr>
            <w:tcW w:w="5523" w:type="dxa"/>
          </w:tcPr>
          <w:p w14:paraId="34C24C12" w14:textId="5AAD296A" w:rsidR="00E8437B" w:rsidRPr="00A67CCA" w:rsidRDefault="00E8437B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 xml:space="preserve">Programmets originalformat </w:t>
            </w:r>
            <w:proofErr w:type="gramStart"/>
            <w:r w:rsidRPr="00A67CCA">
              <w:rPr>
                <w:sz w:val="18"/>
                <w:szCs w:val="18"/>
              </w:rPr>
              <w:t>t.ex.</w:t>
            </w:r>
            <w:proofErr w:type="gramEnd"/>
            <w:r w:rsidRPr="00A67CCA">
              <w:rPr>
                <w:sz w:val="18"/>
                <w:szCs w:val="18"/>
              </w:rPr>
              <w:t xml:space="preserve"> </w:t>
            </w:r>
            <w:r w:rsidR="00962AC7" w:rsidRPr="00A67CCA">
              <w:rPr>
                <w:sz w:val="18"/>
                <w:szCs w:val="18"/>
              </w:rPr>
              <w:t>DOCX</w:t>
            </w:r>
            <w:r w:rsidRPr="00A67CCA">
              <w:rPr>
                <w:sz w:val="18"/>
                <w:szCs w:val="18"/>
              </w:rPr>
              <w:t xml:space="preserve"> eller </w:t>
            </w:r>
            <w:r w:rsidR="00962AC7" w:rsidRPr="00A67CCA">
              <w:rPr>
                <w:sz w:val="18"/>
                <w:szCs w:val="18"/>
              </w:rPr>
              <w:t>XLSX</w:t>
            </w:r>
          </w:p>
          <w:p w14:paraId="00EC52BF" w14:textId="77777777" w:rsidR="00E8437B" w:rsidRPr="00A67CCA" w:rsidRDefault="001A3024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>Under projektering, produktion samt för DU-instruktioner</w:t>
            </w:r>
          </w:p>
          <w:p w14:paraId="4E44A4AA" w14:textId="3FE8280E" w:rsidR="001A3024" w:rsidRPr="00A67CCA" w:rsidRDefault="001A3024" w:rsidP="00A67CCA">
            <w:pPr>
              <w:pStyle w:val="Ingetavstnd"/>
              <w:rPr>
                <w:sz w:val="18"/>
                <w:szCs w:val="18"/>
              </w:rPr>
            </w:pPr>
            <w:r w:rsidRPr="00A67CCA">
              <w:rPr>
                <w:sz w:val="18"/>
                <w:szCs w:val="18"/>
              </w:rPr>
              <w:t>Vid slutleverans</w:t>
            </w:r>
            <w:r w:rsidR="00EA705B" w:rsidRPr="00A67CCA">
              <w:rPr>
                <w:sz w:val="18"/>
                <w:szCs w:val="18"/>
              </w:rPr>
              <w:t xml:space="preserve">/projektöverlämning </w:t>
            </w:r>
            <w:r w:rsidR="00E03160" w:rsidRPr="00A67CCA">
              <w:rPr>
                <w:sz w:val="18"/>
                <w:szCs w:val="18"/>
              </w:rPr>
              <w:t>undantaget DU enligt ovan</w:t>
            </w:r>
          </w:p>
        </w:tc>
      </w:tr>
    </w:tbl>
    <w:p w14:paraId="51EB35E8" w14:textId="7B13BF70" w:rsidR="001B6700" w:rsidRPr="007C6F44" w:rsidRDefault="001B6700" w:rsidP="005144AD">
      <w:pPr>
        <w:rPr>
          <w:sz w:val="2"/>
          <w:szCs w:val="2"/>
        </w:rPr>
      </w:pPr>
    </w:p>
    <w:p w14:paraId="2D5693F1" w14:textId="474C4A35" w:rsidR="002B334E" w:rsidRDefault="002B334E" w:rsidP="0002691F">
      <w:pPr>
        <w:pStyle w:val="Rubrik2"/>
      </w:pPr>
      <w:bookmarkStart w:id="43" w:name="_Toc67833204"/>
      <w:r>
        <w:t>Omfattning av relationshandlingar</w:t>
      </w:r>
      <w:bookmarkEnd w:id="43"/>
    </w:p>
    <w:p w14:paraId="545A8F5B" w14:textId="77777777" w:rsidR="007C6F44" w:rsidRDefault="007C6F44" w:rsidP="007C6F44">
      <w:r>
        <w:t>[Förtydliganden kan göras här]</w:t>
      </w:r>
    </w:p>
    <w:p w14:paraId="78AF7356" w14:textId="30D4E268" w:rsidR="00980A7F" w:rsidRDefault="00980A7F" w:rsidP="00980A7F"/>
    <w:p w14:paraId="2DA8F9DD" w14:textId="47FA620D" w:rsidR="009376A8" w:rsidRDefault="009376A8" w:rsidP="009376A8">
      <w:pPr>
        <w:pStyle w:val="Rubrik1"/>
      </w:pPr>
      <w:bookmarkStart w:id="44" w:name="_Toc67833205"/>
      <w:r>
        <w:lastRenderedPageBreak/>
        <w:t>Tabeller</w:t>
      </w:r>
      <w:bookmarkEnd w:id="44"/>
    </w:p>
    <w:p w14:paraId="1C5FA3A3" w14:textId="1CA33FF1" w:rsidR="00312168" w:rsidRDefault="00312168" w:rsidP="00312168">
      <w:r>
        <w:t xml:space="preserve">[Förtydliganden eller tillägg kan göras till respektive tabell </w:t>
      </w:r>
      <w:r w:rsidR="009A7FF8">
        <w:t>nedan om behov finns</w:t>
      </w:r>
      <w:r>
        <w:t>]</w:t>
      </w:r>
    </w:p>
    <w:p w14:paraId="091ED539" w14:textId="76A805E6" w:rsidR="00EC6A66" w:rsidRPr="00EC6A66" w:rsidRDefault="00460112" w:rsidP="00EC6A66">
      <w:pPr>
        <w:pStyle w:val="Rubrik2"/>
      </w:pPr>
      <w:bookmarkStart w:id="45" w:name="_Toc67833206"/>
      <w:r>
        <w:t>Disciplin</w:t>
      </w:r>
      <w:r w:rsidR="00E004CA">
        <w:t>koder</w:t>
      </w:r>
      <w:bookmarkEnd w:id="45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37"/>
      </w:tblGrid>
      <w:tr w:rsidR="003C6FBE" w:rsidRPr="007F5915" w14:paraId="7B5CECBF" w14:textId="77777777" w:rsidTr="005A6500">
        <w:trPr>
          <w:trHeight w:val="269"/>
        </w:trPr>
        <w:tc>
          <w:tcPr>
            <w:tcW w:w="1413" w:type="dxa"/>
            <w:shd w:val="clear" w:color="auto" w:fill="BDD6EE" w:themeFill="accent5" w:themeFillTint="66"/>
          </w:tcPr>
          <w:p w14:paraId="2D1829D7" w14:textId="32DB357A" w:rsidR="003C6FBE" w:rsidRPr="00856D0D" w:rsidRDefault="00460112" w:rsidP="0010701A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</w:t>
            </w:r>
          </w:p>
        </w:tc>
        <w:tc>
          <w:tcPr>
            <w:tcW w:w="6237" w:type="dxa"/>
            <w:shd w:val="clear" w:color="auto" w:fill="BDD6EE" w:themeFill="accent5" w:themeFillTint="66"/>
          </w:tcPr>
          <w:p w14:paraId="1309D5D4" w14:textId="77777777" w:rsidR="003C6FBE" w:rsidRPr="00856D0D" w:rsidRDefault="003C6FBE" w:rsidP="0010701A">
            <w:pPr>
              <w:pStyle w:val="Ingetavstnd"/>
              <w:rPr>
                <w:sz w:val="20"/>
                <w:szCs w:val="20"/>
              </w:rPr>
            </w:pPr>
            <w:r w:rsidRPr="00856D0D">
              <w:rPr>
                <w:sz w:val="20"/>
                <w:szCs w:val="20"/>
              </w:rPr>
              <w:t>Beskrivning</w:t>
            </w:r>
          </w:p>
        </w:tc>
      </w:tr>
      <w:tr w:rsidR="003C6FBE" w:rsidRPr="007F5915" w14:paraId="43614F0B" w14:textId="77777777" w:rsidTr="005A6500">
        <w:trPr>
          <w:trHeight w:val="269"/>
        </w:trPr>
        <w:tc>
          <w:tcPr>
            <w:tcW w:w="1413" w:type="dxa"/>
          </w:tcPr>
          <w:p w14:paraId="36F34736" w14:textId="0E19C456" w:rsidR="003C6FBE" w:rsidRPr="00856D0D" w:rsidRDefault="002179D6" w:rsidP="0010701A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237" w:type="dxa"/>
          </w:tcPr>
          <w:p w14:paraId="2DFFA4C8" w14:textId="3E43BA45" w:rsidR="003C6FBE" w:rsidRPr="00856D0D" w:rsidRDefault="002179D6" w:rsidP="0010701A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1B552925" w14:textId="64FFE4C5" w:rsidR="003C6FBE" w:rsidRPr="002179D6" w:rsidRDefault="003C6FBE" w:rsidP="009376A8">
      <w:pPr>
        <w:rPr>
          <w:sz w:val="2"/>
          <w:szCs w:val="2"/>
        </w:rPr>
      </w:pPr>
    </w:p>
    <w:p w14:paraId="184BE948" w14:textId="6C13FF35" w:rsidR="000713E8" w:rsidRPr="00EC6A66" w:rsidRDefault="000713E8" w:rsidP="000713E8">
      <w:pPr>
        <w:pStyle w:val="Rubrik2"/>
      </w:pPr>
      <w:bookmarkStart w:id="46" w:name="_Toc67833207"/>
      <w:r>
        <w:t>Entreprenörskoder</w:t>
      </w:r>
      <w:bookmarkEnd w:id="46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37"/>
      </w:tblGrid>
      <w:tr w:rsidR="000713E8" w:rsidRPr="007F5915" w14:paraId="28C6C55E" w14:textId="77777777" w:rsidTr="005A6500">
        <w:trPr>
          <w:trHeight w:val="269"/>
        </w:trPr>
        <w:tc>
          <w:tcPr>
            <w:tcW w:w="1413" w:type="dxa"/>
            <w:shd w:val="clear" w:color="auto" w:fill="BDD6EE" w:themeFill="accent5" w:themeFillTint="66"/>
          </w:tcPr>
          <w:p w14:paraId="33413D28" w14:textId="77777777" w:rsidR="000713E8" w:rsidRPr="00856D0D" w:rsidRDefault="000713E8" w:rsidP="009D518B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</w:t>
            </w:r>
          </w:p>
        </w:tc>
        <w:tc>
          <w:tcPr>
            <w:tcW w:w="6237" w:type="dxa"/>
            <w:shd w:val="clear" w:color="auto" w:fill="BDD6EE" w:themeFill="accent5" w:themeFillTint="66"/>
          </w:tcPr>
          <w:p w14:paraId="68D404BD" w14:textId="77777777" w:rsidR="000713E8" w:rsidRPr="00856D0D" w:rsidRDefault="000713E8" w:rsidP="009D518B">
            <w:pPr>
              <w:pStyle w:val="Ingetavstnd"/>
              <w:rPr>
                <w:sz w:val="20"/>
                <w:szCs w:val="20"/>
              </w:rPr>
            </w:pPr>
            <w:r w:rsidRPr="00856D0D">
              <w:rPr>
                <w:sz w:val="20"/>
                <w:szCs w:val="20"/>
              </w:rPr>
              <w:t>Beskrivning</w:t>
            </w:r>
          </w:p>
        </w:tc>
      </w:tr>
      <w:tr w:rsidR="000713E8" w:rsidRPr="007F5915" w14:paraId="6F9C81EF" w14:textId="77777777" w:rsidTr="005A6500">
        <w:trPr>
          <w:trHeight w:val="269"/>
        </w:trPr>
        <w:tc>
          <w:tcPr>
            <w:tcW w:w="1413" w:type="dxa"/>
          </w:tcPr>
          <w:p w14:paraId="6C8E608B" w14:textId="03D2D09B" w:rsidR="000713E8" w:rsidRPr="00856D0D" w:rsidRDefault="002179D6" w:rsidP="009D518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237" w:type="dxa"/>
          </w:tcPr>
          <w:p w14:paraId="2D1A9395" w14:textId="1004A24B" w:rsidR="000713E8" w:rsidRPr="00856D0D" w:rsidRDefault="002179D6" w:rsidP="009D518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47F83667" w14:textId="77777777" w:rsidR="000713E8" w:rsidRPr="002179D6" w:rsidRDefault="000713E8" w:rsidP="009376A8">
      <w:pPr>
        <w:rPr>
          <w:sz w:val="2"/>
          <w:szCs w:val="2"/>
        </w:rPr>
      </w:pPr>
    </w:p>
    <w:p w14:paraId="07186744" w14:textId="6AE9E46A" w:rsidR="00433A18" w:rsidRDefault="00433A18" w:rsidP="00433A18">
      <w:pPr>
        <w:pStyle w:val="Rubrik2"/>
      </w:pPr>
      <w:bookmarkStart w:id="47" w:name="_Toc67833208"/>
      <w:r>
        <w:t>Tekniskt system</w:t>
      </w:r>
      <w:bookmarkEnd w:id="47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5528"/>
      </w:tblGrid>
      <w:tr w:rsidR="009204D2" w:rsidRPr="007F5915" w14:paraId="635BB30E" w14:textId="2C2E76DD" w:rsidTr="00A83E27">
        <w:trPr>
          <w:trHeight w:val="26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92EC54" w14:textId="6F2A047C" w:rsidR="009204D2" w:rsidRPr="00856D0D" w:rsidRDefault="009204D2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Huvudgrupp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812B01" w14:textId="70BDA0AA" w:rsidR="009204D2" w:rsidRPr="00856D0D" w:rsidRDefault="009204D2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D92D4C7" w14:textId="3B58EDD6" w:rsidR="009204D2" w:rsidRDefault="009B6DA8" w:rsidP="00023522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</w:tr>
      <w:tr w:rsidR="009204D2" w:rsidRPr="007F5915" w14:paraId="6D32FD59" w14:textId="1256C694" w:rsidTr="00A83E27">
        <w:trPr>
          <w:trHeight w:val="269"/>
        </w:trPr>
        <w:tc>
          <w:tcPr>
            <w:tcW w:w="1413" w:type="dxa"/>
            <w:tcBorders>
              <w:bottom w:val="single" w:sz="4" w:space="0" w:color="auto"/>
            </w:tcBorders>
          </w:tcPr>
          <w:p w14:paraId="4FF11D4A" w14:textId="77777777" w:rsidR="009204D2" w:rsidRPr="00856D0D" w:rsidRDefault="009204D2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D8DBA" w14:textId="77777777" w:rsidR="009204D2" w:rsidRPr="00856D0D" w:rsidRDefault="009204D2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60CDA2F" w14:textId="51EC0B9A" w:rsidR="009204D2" w:rsidRDefault="00FD05E1" w:rsidP="0002352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28597B01" w14:textId="500B3F94" w:rsidR="00D32BAD" w:rsidRDefault="00D32BA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D32BAD" w:rsidSect="00696653">
      <w:headerReference w:type="default" r:id="rId22"/>
      <w:pgSz w:w="11906" w:h="16838"/>
      <w:pgMar w:top="1276" w:right="1418" w:bottom="993" w:left="1418" w:header="567" w:footer="408" w:gutter="0"/>
      <w:pgBorders w:offsetFrom="page">
        <w:left w:val="single" w:sz="48" w:space="0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8407" w14:textId="77777777" w:rsidR="00B8235E" w:rsidRDefault="00B8235E" w:rsidP="00740154">
      <w:pPr>
        <w:spacing w:after="0" w:line="240" w:lineRule="auto"/>
      </w:pPr>
      <w:r>
        <w:separator/>
      </w:r>
    </w:p>
  </w:endnote>
  <w:endnote w:type="continuationSeparator" w:id="0">
    <w:p w14:paraId="3FA81F19" w14:textId="77777777" w:rsidR="00B8235E" w:rsidRDefault="00B8235E" w:rsidP="00740154">
      <w:pPr>
        <w:spacing w:after="0" w:line="240" w:lineRule="auto"/>
      </w:pPr>
      <w:r>
        <w:continuationSeparator/>
      </w:r>
    </w:p>
  </w:endnote>
  <w:endnote w:type="continuationNotice" w:id="1">
    <w:p w14:paraId="22FDEF26" w14:textId="77777777" w:rsidR="00B8235E" w:rsidRDefault="00B82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E068" w14:textId="77777777" w:rsidR="00B8235E" w:rsidRDefault="00B8235E" w:rsidP="00740154">
      <w:pPr>
        <w:spacing w:after="0" w:line="240" w:lineRule="auto"/>
      </w:pPr>
      <w:r>
        <w:separator/>
      </w:r>
    </w:p>
  </w:footnote>
  <w:footnote w:type="continuationSeparator" w:id="0">
    <w:p w14:paraId="036CD759" w14:textId="77777777" w:rsidR="00B8235E" w:rsidRDefault="00B8235E" w:rsidP="00740154">
      <w:pPr>
        <w:spacing w:after="0" w:line="240" w:lineRule="auto"/>
      </w:pPr>
      <w:r>
        <w:continuationSeparator/>
      </w:r>
    </w:p>
  </w:footnote>
  <w:footnote w:type="continuationNotice" w:id="1">
    <w:p w14:paraId="4335A13F" w14:textId="77777777" w:rsidR="00B8235E" w:rsidRDefault="00B82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55C" w14:textId="5B154EF5" w:rsidR="009D518B" w:rsidRDefault="009D518B">
    <w:pPr>
      <w:pStyle w:val="Sidhuvud"/>
    </w:pPr>
    <w:r>
      <w:ptab w:relativeTo="margin" w:alignment="center" w:leader="none"/>
    </w:r>
    <w:r>
      <w:ptab w:relativeTo="margin" w:alignment="right" w:leader="none"/>
    </w:r>
    <w:r>
      <w:t xml:space="preserve">sida </w:t>
    </w:r>
    <w:r w:rsidRPr="00010AB9">
      <w:rPr>
        <w:sz w:val="20"/>
        <w:szCs w:val="20"/>
      </w:rPr>
      <w:fldChar w:fldCharType="begin"/>
    </w:r>
    <w:r w:rsidRPr="00010AB9">
      <w:rPr>
        <w:sz w:val="20"/>
        <w:szCs w:val="20"/>
      </w:rPr>
      <w:instrText xml:space="preserve"> PAGE  \* Arabic  \* MERGEFORMAT </w:instrText>
    </w:r>
    <w:r w:rsidRPr="00010AB9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010AB9"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F16"/>
    <w:multiLevelType w:val="hybridMultilevel"/>
    <w:tmpl w:val="D0FC0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975"/>
    <w:multiLevelType w:val="hybridMultilevel"/>
    <w:tmpl w:val="BB0A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651D"/>
    <w:multiLevelType w:val="hybridMultilevel"/>
    <w:tmpl w:val="9A0AF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591"/>
    <w:multiLevelType w:val="hybridMultilevel"/>
    <w:tmpl w:val="14BCC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CD4"/>
    <w:multiLevelType w:val="hybridMultilevel"/>
    <w:tmpl w:val="B5BEE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C35"/>
    <w:multiLevelType w:val="hybridMultilevel"/>
    <w:tmpl w:val="2CCCF4BE"/>
    <w:lvl w:ilvl="0" w:tplc="3E9EB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2C2"/>
    <w:multiLevelType w:val="hybridMultilevel"/>
    <w:tmpl w:val="79566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3B97"/>
    <w:multiLevelType w:val="hybridMultilevel"/>
    <w:tmpl w:val="5B9CCDE2"/>
    <w:lvl w:ilvl="0" w:tplc="EF3A2E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BA50A2"/>
    <w:multiLevelType w:val="hybridMultilevel"/>
    <w:tmpl w:val="502AB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178"/>
    <w:multiLevelType w:val="hybridMultilevel"/>
    <w:tmpl w:val="F5B85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3AE"/>
    <w:multiLevelType w:val="hybridMultilevel"/>
    <w:tmpl w:val="5DFC0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6202C"/>
    <w:multiLevelType w:val="hybridMultilevel"/>
    <w:tmpl w:val="CA0A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4CC"/>
    <w:multiLevelType w:val="hybridMultilevel"/>
    <w:tmpl w:val="76C29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478B"/>
    <w:multiLevelType w:val="hybridMultilevel"/>
    <w:tmpl w:val="A5D45B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11D7E"/>
    <w:multiLevelType w:val="hybridMultilevel"/>
    <w:tmpl w:val="4356B73E"/>
    <w:lvl w:ilvl="0" w:tplc="3E9EB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C4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C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C3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C4D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E3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AFD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23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E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987382"/>
    <w:multiLevelType w:val="hybridMultilevel"/>
    <w:tmpl w:val="2002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659E"/>
    <w:multiLevelType w:val="hybridMultilevel"/>
    <w:tmpl w:val="48AC6D8E"/>
    <w:lvl w:ilvl="0" w:tplc="3E9EBB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60848"/>
    <w:multiLevelType w:val="hybridMultilevel"/>
    <w:tmpl w:val="C10ED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475"/>
    <w:multiLevelType w:val="hybridMultilevel"/>
    <w:tmpl w:val="553C6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A5B47"/>
    <w:multiLevelType w:val="hybridMultilevel"/>
    <w:tmpl w:val="E6086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0CAD"/>
    <w:multiLevelType w:val="hybridMultilevel"/>
    <w:tmpl w:val="021AE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0EEB"/>
    <w:multiLevelType w:val="hybridMultilevel"/>
    <w:tmpl w:val="FA902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8543">
    <w:abstractNumId w:val="8"/>
  </w:num>
  <w:num w:numId="2" w16cid:durableId="1571623305">
    <w:abstractNumId w:val="10"/>
  </w:num>
  <w:num w:numId="3" w16cid:durableId="1505392280">
    <w:abstractNumId w:val="17"/>
  </w:num>
  <w:num w:numId="4" w16cid:durableId="1635065321">
    <w:abstractNumId w:val="21"/>
  </w:num>
  <w:num w:numId="5" w16cid:durableId="1786923089">
    <w:abstractNumId w:val="4"/>
  </w:num>
  <w:num w:numId="6" w16cid:durableId="898711947">
    <w:abstractNumId w:val="18"/>
  </w:num>
  <w:num w:numId="7" w16cid:durableId="1530679982">
    <w:abstractNumId w:val="0"/>
  </w:num>
  <w:num w:numId="8" w16cid:durableId="1808160816">
    <w:abstractNumId w:val="12"/>
  </w:num>
  <w:num w:numId="9" w16cid:durableId="1759137328">
    <w:abstractNumId w:val="1"/>
  </w:num>
  <w:num w:numId="10" w16cid:durableId="987201318">
    <w:abstractNumId w:val="2"/>
  </w:num>
  <w:num w:numId="11" w16cid:durableId="1688948271">
    <w:abstractNumId w:val="3"/>
  </w:num>
  <w:num w:numId="12" w16cid:durableId="1783722276">
    <w:abstractNumId w:val="13"/>
  </w:num>
  <w:num w:numId="13" w16cid:durableId="916669314">
    <w:abstractNumId w:val="9"/>
  </w:num>
  <w:num w:numId="14" w16cid:durableId="2094156897">
    <w:abstractNumId w:val="7"/>
  </w:num>
  <w:num w:numId="15" w16cid:durableId="1351372789">
    <w:abstractNumId w:val="15"/>
  </w:num>
  <w:num w:numId="16" w16cid:durableId="29186640">
    <w:abstractNumId w:val="20"/>
  </w:num>
  <w:num w:numId="17" w16cid:durableId="669984286">
    <w:abstractNumId w:val="14"/>
  </w:num>
  <w:num w:numId="18" w16cid:durableId="536428336">
    <w:abstractNumId w:val="19"/>
  </w:num>
  <w:num w:numId="19" w16cid:durableId="1459908783">
    <w:abstractNumId w:val="5"/>
  </w:num>
  <w:num w:numId="20" w16cid:durableId="206114052">
    <w:abstractNumId w:val="11"/>
  </w:num>
  <w:num w:numId="21" w16cid:durableId="1949771526">
    <w:abstractNumId w:val="16"/>
  </w:num>
  <w:num w:numId="22" w16cid:durableId="1708332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54"/>
    <w:rsid w:val="000001DF"/>
    <w:rsid w:val="000009EF"/>
    <w:rsid w:val="000011B3"/>
    <w:rsid w:val="00001F43"/>
    <w:rsid w:val="0000222D"/>
    <w:rsid w:val="000036ED"/>
    <w:rsid w:val="0000598E"/>
    <w:rsid w:val="00005B48"/>
    <w:rsid w:val="00005BF2"/>
    <w:rsid w:val="00007ABD"/>
    <w:rsid w:val="00007F0B"/>
    <w:rsid w:val="00010899"/>
    <w:rsid w:val="00010AB9"/>
    <w:rsid w:val="00010FE6"/>
    <w:rsid w:val="0001266A"/>
    <w:rsid w:val="000157BC"/>
    <w:rsid w:val="0001696F"/>
    <w:rsid w:val="00020E4F"/>
    <w:rsid w:val="00022D7A"/>
    <w:rsid w:val="00023ECD"/>
    <w:rsid w:val="00023FA3"/>
    <w:rsid w:val="000249F1"/>
    <w:rsid w:val="000250CD"/>
    <w:rsid w:val="0002671C"/>
    <w:rsid w:val="0002691F"/>
    <w:rsid w:val="000307BB"/>
    <w:rsid w:val="00031185"/>
    <w:rsid w:val="00031BF9"/>
    <w:rsid w:val="000328ED"/>
    <w:rsid w:val="00034BF7"/>
    <w:rsid w:val="00040571"/>
    <w:rsid w:val="0004100B"/>
    <w:rsid w:val="00042603"/>
    <w:rsid w:val="0004327D"/>
    <w:rsid w:val="00044D52"/>
    <w:rsid w:val="00045F8F"/>
    <w:rsid w:val="0004662E"/>
    <w:rsid w:val="00046693"/>
    <w:rsid w:val="00051D51"/>
    <w:rsid w:val="00054747"/>
    <w:rsid w:val="0005589D"/>
    <w:rsid w:val="000607BD"/>
    <w:rsid w:val="00061852"/>
    <w:rsid w:val="00062125"/>
    <w:rsid w:val="00063084"/>
    <w:rsid w:val="00063267"/>
    <w:rsid w:val="00063B38"/>
    <w:rsid w:val="00063B97"/>
    <w:rsid w:val="00067519"/>
    <w:rsid w:val="000713E8"/>
    <w:rsid w:val="00072A37"/>
    <w:rsid w:val="00072DA0"/>
    <w:rsid w:val="0007451A"/>
    <w:rsid w:val="00074AB6"/>
    <w:rsid w:val="000750A5"/>
    <w:rsid w:val="00075D9E"/>
    <w:rsid w:val="00087BD5"/>
    <w:rsid w:val="00096624"/>
    <w:rsid w:val="000A0F0D"/>
    <w:rsid w:val="000A1EF0"/>
    <w:rsid w:val="000A246A"/>
    <w:rsid w:val="000A29C4"/>
    <w:rsid w:val="000A3250"/>
    <w:rsid w:val="000A397A"/>
    <w:rsid w:val="000A7F2A"/>
    <w:rsid w:val="000B1F37"/>
    <w:rsid w:val="000B39F5"/>
    <w:rsid w:val="000B5034"/>
    <w:rsid w:val="000B54B6"/>
    <w:rsid w:val="000C0593"/>
    <w:rsid w:val="000C093E"/>
    <w:rsid w:val="000C5F02"/>
    <w:rsid w:val="000C6056"/>
    <w:rsid w:val="000D0B5D"/>
    <w:rsid w:val="000D222A"/>
    <w:rsid w:val="000D3A35"/>
    <w:rsid w:val="000D3C03"/>
    <w:rsid w:val="000D6E21"/>
    <w:rsid w:val="000E00E3"/>
    <w:rsid w:val="000E051B"/>
    <w:rsid w:val="000E0EE1"/>
    <w:rsid w:val="000E11C3"/>
    <w:rsid w:val="000E159F"/>
    <w:rsid w:val="000E20C6"/>
    <w:rsid w:val="000E3FCA"/>
    <w:rsid w:val="000E62F7"/>
    <w:rsid w:val="000F14E2"/>
    <w:rsid w:val="000F1793"/>
    <w:rsid w:val="000F4044"/>
    <w:rsid w:val="000F45D9"/>
    <w:rsid w:val="000F5317"/>
    <w:rsid w:val="001048BF"/>
    <w:rsid w:val="00104FF2"/>
    <w:rsid w:val="0010701A"/>
    <w:rsid w:val="001106CB"/>
    <w:rsid w:val="00111E0B"/>
    <w:rsid w:val="00112234"/>
    <w:rsid w:val="00113D55"/>
    <w:rsid w:val="0011489A"/>
    <w:rsid w:val="001156E0"/>
    <w:rsid w:val="00117DFE"/>
    <w:rsid w:val="001216EA"/>
    <w:rsid w:val="00126E8D"/>
    <w:rsid w:val="001331BA"/>
    <w:rsid w:val="001331FD"/>
    <w:rsid w:val="0013455E"/>
    <w:rsid w:val="0013500C"/>
    <w:rsid w:val="00135881"/>
    <w:rsid w:val="00143533"/>
    <w:rsid w:val="00144C73"/>
    <w:rsid w:val="001458D6"/>
    <w:rsid w:val="00152152"/>
    <w:rsid w:val="00156A2B"/>
    <w:rsid w:val="00160512"/>
    <w:rsid w:val="00161AAF"/>
    <w:rsid w:val="00161BA9"/>
    <w:rsid w:val="00162D80"/>
    <w:rsid w:val="0016305F"/>
    <w:rsid w:val="001633EE"/>
    <w:rsid w:val="001648F1"/>
    <w:rsid w:val="0016549B"/>
    <w:rsid w:val="001660C4"/>
    <w:rsid w:val="00170153"/>
    <w:rsid w:val="00170A25"/>
    <w:rsid w:val="00172909"/>
    <w:rsid w:val="00174330"/>
    <w:rsid w:val="00175E0E"/>
    <w:rsid w:val="001760A4"/>
    <w:rsid w:val="001772D8"/>
    <w:rsid w:val="001814AE"/>
    <w:rsid w:val="001871AF"/>
    <w:rsid w:val="00187811"/>
    <w:rsid w:val="00187DF0"/>
    <w:rsid w:val="0019172D"/>
    <w:rsid w:val="001937FE"/>
    <w:rsid w:val="001A3024"/>
    <w:rsid w:val="001A3E9D"/>
    <w:rsid w:val="001A516B"/>
    <w:rsid w:val="001A6CFD"/>
    <w:rsid w:val="001B1077"/>
    <w:rsid w:val="001B35F2"/>
    <w:rsid w:val="001B6700"/>
    <w:rsid w:val="001B6EBB"/>
    <w:rsid w:val="001B6FCB"/>
    <w:rsid w:val="001B734D"/>
    <w:rsid w:val="001C2AF8"/>
    <w:rsid w:val="001C3075"/>
    <w:rsid w:val="001C4716"/>
    <w:rsid w:val="001D2027"/>
    <w:rsid w:val="001D59E0"/>
    <w:rsid w:val="001D7BC2"/>
    <w:rsid w:val="001E0488"/>
    <w:rsid w:val="001E43DD"/>
    <w:rsid w:val="001E66C8"/>
    <w:rsid w:val="001E6A4B"/>
    <w:rsid w:val="001F02DB"/>
    <w:rsid w:val="001F0EB3"/>
    <w:rsid w:val="001F146F"/>
    <w:rsid w:val="001F1889"/>
    <w:rsid w:val="001F2E2F"/>
    <w:rsid w:val="001F332E"/>
    <w:rsid w:val="001F484F"/>
    <w:rsid w:val="002017A0"/>
    <w:rsid w:val="002028CA"/>
    <w:rsid w:val="00205DB1"/>
    <w:rsid w:val="00206CC1"/>
    <w:rsid w:val="002109E5"/>
    <w:rsid w:val="002121F8"/>
    <w:rsid w:val="00212636"/>
    <w:rsid w:val="002141DF"/>
    <w:rsid w:val="00214319"/>
    <w:rsid w:val="002154D9"/>
    <w:rsid w:val="0021558F"/>
    <w:rsid w:val="002179D6"/>
    <w:rsid w:val="002224B1"/>
    <w:rsid w:val="002260F1"/>
    <w:rsid w:val="00226B56"/>
    <w:rsid w:val="002270D7"/>
    <w:rsid w:val="00227B21"/>
    <w:rsid w:val="0023046D"/>
    <w:rsid w:val="002352AA"/>
    <w:rsid w:val="00241BE9"/>
    <w:rsid w:val="002424AD"/>
    <w:rsid w:val="00244087"/>
    <w:rsid w:val="0024608A"/>
    <w:rsid w:val="0025035C"/>
    <w:rsid w:val="002545AD"/>
    <w:rsid w:val="00254ECF"/>
    <w:rsid w:val="002552F0"/>
    <w:rsid w:val="00255F52"/>
    <w:rsid w:val="002562D0"/>
    <w:rsid w:val="00256926"/>
    <w:rsid w:val="0025735F"/>
    <w:rsid w:val="00257A4A"/>
    <w:rsid w:val="00260D08"/>
    <w:rsid w:val="00266270"/>
    <w:rsid w:val="002728D2"/>
    <w:rsid w:val="002759D2"/>
    <w:rsid w:val="00276224"/>
    <w:rsid w:val="00277886"/>
    <w:rsid w:val="00277F1B"/>
    <w:rsid w:val="0028422E"/>
    <w:rsid w:val="00286B86"/>
    <w:rsid w:val="00287486"/>
    <w:rsid w:val="002877E0"/>
    <w:rsid w:val="002917D8"/>
    <w:rsid w:val="00292E8A"/>
    <w:rsid w:val="00294050"/>
    <w:rsid w:val="0029453B"/>
    <w:rsid w:val="0029499F"/>
    <w:rsid w:val="002957DF"/>
    <w:rsid w:val="00297BBE"/>
    <w:rsid w:val="002A6D2F"/>
    <w:rsid w:val="002A721E"/>
    <w:rsid w:val="002B0737"/>
    <w:rsid w:val="002B127E"/>
    <w:rsid w:val="002B16A2"/>
    <w:rsid w:val="002B1F64"/>
    <w:rsid w:val="002B2E63"/>
    <w:rsid w:val="002B3003"/>
    <w:rsid w:val="002B334E"/>
    <w:rsid w:val="002B3FDD"/>
    <w:rsid w:val="002B461D"/>
    <w:rsid w:val="002B729D"/>
    <w:rsid w:val="002B7B59"/>
    <w:rsid w:val="002C0D6A"/>
    <w:rsid w:val="002C236E"/>
    <w:rsid w:val="002C2C63"/>
    <w:rsid w:val="002C5272"/>
    <w:rsid w:val="002C53B6"/>
    <w:rsid w:val="002C6E35"/>
    <w:rsid w:val="002D0531"/>
    <w:rsid w:val="002D1269"/>
    <w:rsid w:val="002D4D23"/>
    <w:rsid w:val="002D594C"/>
    <w:rsid w:val="002D6F3D"/>
    <w:rsid w:val="002D7315"/>
    <w:rsid w:val="002D751B"/>
    <w:rsid w:val="002D768B"/>
    <w:rsid w:val="002E0B33"/>
    <w:rsid w:val="002E3A0A"/>
    <w:rsid w:val="002E3BF1"/>
    <w:rsid w:val="002E3DD7"/>
    <w:rsid w:val="002E4E64"/>
    <w:rsid w:val="002F06C8"/>
    <w:rsid w:val="002F0773"/>
    <w:rsid w:val="002F2767"/>
    <w:rsid w:val="002F2B12"/>
    <w:rsid w:val="002F38DC"/>
    <w:rsid w:val="002F442A"/>
    <w:rsid w:val="002F61F4"/>
    <w:rsid w:val="002F720B"/>
    <w:rsid w:val="002F78B2"/>
    <w:rsid w:val="003009E0"/>
    <w:rsid w:val="00301659"/>
    <w:rsid w:val="00301B85"/>
    <w:rsid w:val="003022A0"/>
    <w:rsid w:val="003029BD"/>
    <w:rsid w:val="00302DE9"/>
    <w:rsid w:val="003042ED"/>
    <w:rsid w:val="00305523"/>
    <w:rsid w:val="00305D0E"/>
    <w:rsid w:val="0030652D"/>
    <w:rsid w:val="00307408"/>
    <w:rsid w:val="0031047D"/>
    <w:rsid w:val="00310CA8"/>
    <w:rsid w:val="00312168"/>
    <w:rsid w:val="00312188"/>
    <w:rsid w:val="00314382"/>
    <w:rsid w:val="003145D8"/>
    <w:rsid w:val="0031571B"/>
    <w:rsid w:val="00321F56"/>
    <w:rsid w:val="003224C4"/>
    <w:rsid w:val="00322C17"/>
    <w:rsid w:val="0032331F"/>
    <w:rsid w:val="003254EA"/>
    <w:rsid w:val="00330511"/>
    <w:rsid w:val="003329A5"/>
    <w:rsid w:val="00334712"/>
    <w:rsid w:val="0033673E"/>
    <w:rsid w:val="00336A3F"/>
    <w:rsid w:val="003433D4"/>
    <w:rsid w:val="00343F72"/>
    <w:rsid w:val="00343F85"/>
    <w:rsid w:val="00346B62"/>
    <w:rsid w:val="003513AE"/>
    <w:rsid w:val="00353420"/>
    <w:rsid w:val="00353572"/>
    <w:rsid w:val="003549D6"/>
    <w:rsid w:val="003563C9"/>
    <w:rsid w:val="003565CA"/>
    <w:rsid w:val="00356765"/>
    <w:rsid w:val="00361EE2"/>
    <w:rsid w:val="00362F58"/>
    <w:rsid w:val="00363DC4"/>
    <w:rsid w:val="00364940"/>
    <w:rsid w:val="00365D28"/>
    <w:rsid w:val="00370234"/>
    <w:rsid w:val="003705DA"/>
    <w:rsid w:val="0037073B"/>
    <w:rsid w:val="00372D71"/>
    <w:rsid w:val="00372DEF"/>
    <w:rsid w:val="003738B0"/>
    <w:rsid w:val="00374B69"/>
    <w:rsid w:val="00376409"/>
    <w:rsid w:val="00380EC5"/>
    <w:rsid w:val="003826CB"/>
    <w:rsid w:val="003865E9"/>
    <w:rsid w:val="003904B7"/>
    <w:rsid w:val="00392BE1"/>
    <w:rsid w:val="003961A4"/>
    <w:rsid w:val="003A2AA9"/>
    <w:rsid w:val="003A523C"/>
    <w:rsid w:val="003A7501"/>
    <w:rsid w:val="003B13D3"/>
    <w:rsid w:val="003B3082"/>
    <w:rsid w:val="003B5BC0"/>
    <w:rsid w:val="003B6931"/>
    <w:rsid w:val="003C2F00"/>
    <w:rsid w:val="003C438C"/>
    <w:rsid w:val="003C4A6F"/>
    <w:rsid w:val="003C6FBE"/>
    <w:rsid w:val="003C7BF0"/>
    <w:rsid w:val="003D0175"/>
    <w:rsid w:val="003D14E8"/>
    <w:rsid w:val="003D2100"/>
    <w:rsid w:val="003D347E"/>
    <w:rsid w:val="003D4ACA"/>
    <w:rsid w:val="003D5247"/>
    <w:rsid w:val="003D552C"/>
    <w:rsid w:val="003D75C7"/>
    <w:rsid w:val="003D79AA"/>
    <w:rsid w:val="003E0AB9"/>
    <w:rsid w:val="003E2D1A"/>
    <w:rsid w:val="003E74DD"/>
    <w:rsid w:val="003F1567"/>
    <w:rsid w:val="003F6C3B"/>
    <w:rsid w:val="0040020A"/>
    <w:rsid w:val="004004A0"/>
    <w:rsid w:val="0040098B"/>
    <w:rsid w:val="00400B43"/>
    <w:rsid w:val="004012DD"/>
    <w:rsid w:val="00403397"/>
    <w:rsid w:val="00403882"/>
    <w:rsid w:val="004052D6"/>
    <w:rsid w:val="00406E6E"/>
    <w:rsid w:val="00407D6A"/>
    <w:rsid w:val="00410CD6"/>
    <w:rsid w:val="00410F68"/>
    <w:rsid w:val="004161D3"/>
    <w:rsid w:val="004162A2"/>
    <w:rsid w:val="00417A4B"/>
    <w:rsid w:val="00420B74"/>
    <w:rsid w:val="00427419"/>
    <w:rsid w:val="00432150"/>
    <w:rsid w:val="004333E2"/>
    <w:rsid w:val="004334FE"/>
    <w:rsid w:val="00433A18"/>
    <w:rsid w:val="00442BF3"/>
    <w:rsid w:val="00444496"/>
    <w:rsid w:val="00444C2E"/>
    <w:rsid w:val="0044578C"/>
    <w:rsid w:val="00447E99"/>
    <w:rsid w:val="00452EB6"/>
    <w:rsid w:val="00452F02"/>
    <w:rsid w:val="00453354"/>
    <w:rsid w:val="0045405E"/>
    <w:rsid w:val="00454C9D"/>
    <w:rsid w:val="0045631A"/>
    <w:rsid w:val="00457987"/>
    <w:rsid w:val="00460112"/>
    <w:rsid w:val="00461EE7"/>
    <w:rsid w:val="00463557"/>
    <w:rsid w:val="004638D7"/>
    <w:rsid w:val="004647CB"/>
    <w:rsid w:val="00465CBA"/>
    <w:rsid w:val="0046629B"/>
    <w:rsid w:val="00466B9B"/>
    <w:rsid w:val="0047188C"/>
    <w:rsid w:val="004740F1"/>
    <w:rsid w:val="00474B0D"/>
    <w:rsid w:val="004756F1"/>
    <w:rsid w:val="00476196"/>
    <w:rsid w:val="004763E0"/>
    <w:rsid w:val="004777CE"/>
    <w:rsid w:val="004823B5"/>
    <w:rsid w:val="00485D19"/>
    <w:rsid w:val="0048696B"/>
    <w:rsid w:val="0048714C"/>
    <w:rsid w:val="0049060B"/>
    <w:rsid w:val="00490A81"/>
    <w:rsid w:val="004924F9"/>
    <w:rsid w:val="00492B7F"/>
    <w:rsid w:val="00495E17"/>
    <w:rsid w:val="00495FA1"/>
    <w:rsid w:val="0049793D"/>
    <w:rsid w:val="004A1C25"/>
    <w:rsid w:val="004A39EC"/>
    <w:rsid w:val="004A502C"/>
    <w:rsid w:val="004B121B"/>
    <w:rsid w:val="004B45B9"/>
    <w:rsid w:val="004B6538"/>
    <w:rsid w:val="004C0F8F"/>
    <w:rsid w:val="004C11FB"/>
    <w:rsid w:val="004C1FFD"/>
    <w:rsid w:val="004C39B8"/>
    <w:rsid w:val="004C4DF9"/>
    <w:rsid w:val="004D0511"/>
    <w:rsid w:val="004D1EE4"/>
    <w:rsid w:val="004D3869"/>
    <w:rsid w:val="004D409E"/>
    <w:rsid w:val="004D5556"/>
    <w:rsid w:val="004D63E1"/>
    <w:rsid w:val="004D6E2F"/>
    <w:rsid w:val="004D6F1B"/>
    <w:rsid w:val="004E173D"/>
    <w:rsid w:val="004E29CC"/>
    <w:rsid w:val="004E35A2"/>
    <w:rsid w:val="004E43B9"/>
    <w:rsid w:val="004E59D1"/>
    <w:rsid w:val="004E6BDE"/>
    <w:rsid w:val="004F0A0C"/>
    <w:rsid w:val="004F118B"/>
    <w:rsid w:val="004F28EB"/>
    <w:rsid w:val="004F4DE7"/>
    <w:rsid w:val="004F5023"/>
    <w:rsid w:val="004F549A"/>
    <w:rsid w:val="004F6F08"/>
    <w:rsid w:val="005000D0"/>
    <w:rsid w:val="0050050A"/>
    <w:rsid w:val="00500871"/>
    <w:rsid w:val="00501809"/>
    <w:rsid w:val="0050265C"/>
    <w:rsid w:val="00503009"/>
    <w:rsid w:val="00506079"/>
    <w:rsid w:val="005074F4"/>
    <w:rsid w:val="00507FE5"/>
    <w:rsid w:val="00511F5E"/>
    <w:rsid w:val="005144AD"/>
    <w:rsid w:val="005159E4"/>
    <w:rsid w:val="005172E4"/>
    <w:rsid w:val="00521B11"/>
    <w:rsid w:val="0052369F"/>
    <w:rsid w:val="00523776"/>
    <w:rsid w:val="005258CA"/>
    <w:rsid w:val="00527701"/>
    <w:rsid w:val="00530388"/>
    <w:rsid w:val="00532549"/>
    <w:rsid w:val="00533681"/>
    <w:rsid w:val="00533E01"/>
    <w:rsid w:val="00534520"/>
    <w:rsid w:val="00534800"/>
    <w:rsid w:val="00534B33"/>
    <w:rsid w:val="00534B97"/>
    <w:rsid w:val="005407AF"/>
    <w:rsid w:val="0054338D"/>
    <w:rsid w:val="005450B2"/>
    <w:rsid w:val="00545E84"/>
    <w:rsid w:val="005508D5"/>
    <w:rsid w:val="00551103"/>
    <w:rsid w:val="005579D1"/>
    <w:rsid w:val="00562FA0"/>
    <w:rsid w:val="00565E3E"/>
    <w:rsid w:val="005673EE"/>
    <w:rsid w:val="00571014"/>
    <w:rsid w:val="005717DA"/>
    <w:rsid w:val="00572F49"/>
    <w:rsid w:val="00573BFF"/>
    <w:rsid w:val="00574153"/>
    <w:rsid w:val="0057516A"/>
    <w:rsid w:val="005751F4"/>
    <w:rsid w:val="00577EF7"/>
    <w:rsid w:val="00580363"/>
    <w:rsid w:val="005816B5"/>
    <w:rsid w:val="00582B3C"/>
    <w:rsid w:val="00583746"/>
    <w:rsid w:val="00584273"/>
    <w:rsid w:val="005849D0"/>
    <w:rsid w:val="00584D77"/>
    <w:rsid w:val="005859E9"/>
    <w:rsid w:val="00586701"/>
    <w:rsid w:val="005936E0"/>
    <w:rsid w:val="005943F4"/>
    <w:rsid w:val="00595C0F"/>
    <w:rsid w:val="00597FC6"/>
    <w:rsid w:val="005A08C5"/>
    <w:rsid w:val="005A0B8E"/>
    <w:rsid w:val="005A199B"/>
    <w:rsid w:val="005A29C2"/>
    <w:rsid w:val="005A2C3E"/>
    <w:rsid w:val="005A3773"/>
    <w:rsid w:val="005A5A00"/>
    <w:rsid w:val="005A6500"/>
    <w:rsid w:val="005A7615"/>
    <w:rsid w:val="005A7DD4"/>
    <w:rsid w:val="005B0414"/>
    <w:rsid w:val="005B2695"/>
    <w:rsid w:val="005B61BE"/>
    <w:rsid w:val="005B6FCB"/>
    <w:rsid w:val="005C214A"/>
    <w:rsid w:val="005C46F0"/>
    <w:rsid w:val="005C52F3"/>
    <w:rsid w:val="005C60C7"/>
    <w:rsid w:val="005C7ACD"/>
    <w:rsid w:val="005D0C38"/>
    <w:rsid w:val="005D146E"/>
    <w:rsid w:val="005D2A32"/>
    <w:rsid w:val="005D5700"/>
    <w:rsid w:val="005E0014"/>
    <w:rsid w:val="005E0C8B"/>
    <w:rsid w:val="005E4164"/>
    <w:rsid w:val="005E5F34"/>
    <w:rsid w:val="005E6E84"/>
    <w:rsid w:val="005E7944"/>
    <w:rsid w:val="005F0132"/>
    <w:rsid w:val="005F0913"/>
    <w:rsid w:val="005F21F0"/>
    <w:rsid w:val="005F43B0"/>
    <w:rsid w:val="005F6960"/>
    <w:rsid w:val="0060232C"/>
    <w:rsid w:val="00602CEE"/>
    <w:rsid w:val="00610DAD"/>
    <w:rsid w:val="00611BAC"/>
    <w:rsid w:val="00611D77"/>
    <w:rsid w:val="00614394"/>
    <w:rsid w:val="00614906"/>
    <w:rsid w:val="00620477"/>
    <w:rsid w:val="00621ADD"/>
    <w:rsid w:val="006232DF"/>
    <w:rsid w:val="00624953"/>
    <w:rsid w:val="0062637D"/>
    <w:rsid w:val="006264C4"/>
    <w:rsid w:val="006265FD"/>
    <w:rsid w:val="00626DF6"/>
    <w:rsid w:val="00630030"/>
    <w:rsid w:val="00631B69"/>
    <w:rsid w:val="00633F52"/>
    <w:rsid w:val="006421EB"/>
    <w:rsid w:val="006431E1"/>
    <w:rsid w:val="006440B1"/>
    <w:rsid w:val="006446E5"/>
    <w:rsid w:val="00646575"/>
    <w:rsid w:val="00651507"/>
    <w:rsid w:val="00651FE4"/>
    <w:rsid w:val="00653129"/>
    <w:rsid w:val="006537ED"/>
    <w:rsid w:val="00656952"/>
    <w:rsid w:val="00660229"/>
    <w:rsid w:val="00663AFD"/>
    <w:rsid w:val="006648C1"/>
    <w:rsid w:val="006700BD"/>
    <w:rsid w:val="00671D5D"/>
    <w:rsid w:val="00672231"/>
    <w:rsid w:val="00673197"/>
    <w:rsid w:val="006745C0"/>
    <w:rsid w:val="006775CC"/>
    <w:rsid w:val="00681433"/>
    <w:rsid w:val="00684CFD"/>
    <w:rsid w:val="006860EE"/>
    <w:rsid w:val="0068613D"/>
    <w:rsid w:val="00690308"/>
    <w:rsid w:val="00690567"/>
    <w:rsid w:val="006912AE"/>
    <w:rsid w:val="006927C4"/>
    <w:rsid w:val="00696653"/>
    <w:rsid w:val="0069684A"/>
    <w:rsid w:val="006A0661"/>
    <w:rsid w:val="006A0B0E"/>
    <w:rsid w:val="006A1E7C"/>
    <w:rsid w:val="006A25C4"/>
    <w:rsid w:val="006A5F87"/>
    <w:rsid w:val="006A7370"/>
    <w:rsid w:val="006A76EE"/>
    <w:rsid w:val="006B1AFD"/>
    <w:rsid w:val="006B2176"/>
    <w:rsid w:val="006B28B6"/>
    <w:rsid w:val="006B5FCF"/>
    <w:rsid w:val="006B618A"/>
    <w:rsid w:val="006B6883"/>
    <w:rsid w:val="006B7C19"/>
    <w:rsid w:val="006C14A2"/>
    <w:rsid w:val="006C4E10"/>
    <w:rsid w:val="006C5B79"/>
    <w:rsid w:val="006C7587"/>
    <w:rsid w:val="006D3D5F"/>
    <w:rsid w:val="006D6A4A"/>
    <w:rsid w:val="006D7085"/>
    <w:rsid w:val="006E0F94"/>
    <w:rsid w:val="006E2677"/>
    <w:rsid w:val="006E7170"/>
    <w:rsid w:val="006F14BC"/>
    <w:rsid w:val="006F1D1A"/>
    <w:rsid w:val="006F5131"/>
    <w:rsid w:val="006F567A"/>
    <w:rsid w:val="006F5765"/>
    <w:rsid w:val="0070034F"/>
    <w:rsid w:val="00700A57"/>
    <w:rsid w:val="007013C2"/>
    <w:rsid w:val="00702166"/>
    <w:rsid w:val="007042A7"/>
    <w:rsid w:val="00705801"/>
    <w:rsid w:val="00706C62"/>
    <w:rsid w:val="00710E76"/>
    <w:rsid w:val="00711928"/>
    <w:rsid w:val="00712ED8"/>
    <w:rsid w:val="0071302B"/>
    <w:rsid w:val="0071345A"/>
    <w:rsid w:val="00714B18"/>
    <w:rsid w:val="0071605C"/>
    <w:rsid w:val="00720C06"/>
    <w:rsid w:val="007218DC"/>
    <w:rsid w:val="00723E7C"/>
    <w:rsid w:val="00726A94"/>
    <w:rsid w:val="00730163"/>
    <w:rsid w:val="00730342"/>
    <w:rsid w:val="00731604"/>
    <w:rsid w:val="00731DEC"/>
    <w:rsid w:val="00733744"/>
    <w:rsid w:val="00733AEE"/>
    <w:rsid w:val="0073456F"/>
    <w:rsid w:val="00736B73"/>
    <w:rsid w:val="007376EF"/>
    <w:rsid w:val="00740154"/>
    <w:rsid w:val="00740CD1"/>
    <w:rsid w:val="00741CE1"/>
    <w:rsid w:val="00742944"/>
    <w:rsid w:val="0074436D"/>
    <w:rsid w:val="00744A25"/>
    <w:rsid w:val="0074715D"/>
    <w:rsid w:val="00750418"/>
    <w:rsid w:val="00752EB9"/>
    <w:rsid w:val="007536EA"/>
    <w:rsid w:val="00753989"/>
    <w:rsid w:val="00754A6A"/>
    <w:rsid w:val="007557A5"/>
    <w:rsid w:val="0075779A"/>
    <w:rsid w:val="00761833"/>
    <w:rsid w:val="00765077"/>
    <w:rsid w:val="00766522"/>
    <w:rsid w:val="007671B7"/>
    <w:rsid w:val="00767628"/>
    <w:rsid w:val="00771068"/>
    <w:rsid w:val="00772241"/>
    <w:rsid w:val="00774C3E"/>
    <w:rsid w:val="00774CEF"/>
    <w:rsid w:val="0077663A"/>
    <w:rsid w:val="00776BDD"/>
    <w:rsid w:val="007779FE"/>
    <w:rsid w:val="00780969"/>
    <w:rsid w:val="007814A3"/>
    <w:rsid w:val="0078455D"/>
    <w:rsid w:val="007856EE"/>
    <w:rsid w:val="007867A7"/>
    <w:rsid w:val="00786B1E"/>
    <w:rsid w:val="00787B8A"/>
    <w:rsid w:val="00792DE8"/>
    <w:rsid w:val="007937D6"/>
    <w:rsid w:val="007956E5"/>
    <w:rsid w:val="007A16A1"/>
    <w:rsid w:val="007A1ED9"/>
    <w:rsid w:val="007A1F23"/>
    <w:rsid w:val="007A1FCA"/>
    <w:rsid w:val="007A4699"/>
    <w:rsid w:val="007A5837"/>
    <w:rsid w:val="007A5F1D"/>
    <w:rsid w:val="007A72F0"/>
    <w:rsid w:val="007A7BF2"/>
    <w:rsid w:val="007B15A4"/>
    <w:rsid w:val="007B1781"/>
    <w:rsid w:val="007B3762"/>
    <w:rsid w:val="007B4DD4"/>
    <w:rsid w:val="007B4ECE"/>
    <w:rsid w:val="007C20A1"/>
    <w:rsid w:val="007C20F8"/>
    <w:rsid w:val="007C3903"/>
    <w:rsid w:val="007C6CED"/>
    <w:rsid w:val="007C6F44"/>
    <w:rsid w:val="007D0970"/>
    <w:rsid w:val="007D1322"/>
    <w:rsid w:val="007D2F30"/>
    <w:rsid w:val="007D56D8"/>
    <w:rsid w:val="007E14CC"/>
    <w:rsid w:val="007E5CCB"/>
    <w:rsid w:val="007F2628"/>
    <w:rsid w:val="007F5915"/>
    <w:rsid w:val="0080039A"/>
    <w:rsid w:val="00800989"/>
    <w:rsid w:val="00801485"/>
    <w:rsid w:val="00801ACF"/>
    <w:rsid w:val="00805343"/>
    <w:rsid w:val="00811D75"/>
    <w:rsid w:val="00813138"/>
    <w:rsid w:val="0081410B"/>
    <w:rsid w:val="00814279"/>
    <w:rsid w:val="00815472"/>
    <w:rsid w:val="00815A29"/>
    <w:rsid w:val="00817BD5"/>
    <w:rsid w:val="00822A42"/>
    <w:rsid w:val="008237B1"/>
    <w:rsid w:val="008246E5"/>
    <w:rsid w:val="008273F0"/>
    <w:rsid w:val="00830513"/>
    <w:rsid w:val="00831E11"/>
    <w:rsid w:val="008345BB"/>
    <w:rsid w:val="00836DF8"/>
    <w:rsid w:val="00840D57"/>
    <w:rsid w:val="00840EFD"/>
    <w:rsid w:val="0084365A"/>
    <w:rsid w:val="00844126"/>
    <w:rsid w:val="008473C2"/>
    <w:rsid w:val="00847591"/>
    <w:rsid w:val="0085010B"/>
    <w:rsid w:val="008515A7"/>
    <w:rsid w:val="008519E8"/>
    <w:rsid w:val="008520FF"/>
    <w:rsid w:val="0085450C"/>
    <w:rsid w:val="00855EE4"/>
    <w:rsid w:val="00856D0D"/>
    <w:rsid w:val="00856EAD"/>
    <w:rsid w:val="00857AEC"/>
    <w:rsid w:val="00857B6E"/>
    <w:rsid w:val="00860E07"/>
    <w:rsid w:val="0086338A"/>
    <w:rsid w:val="00863D5F"/>
    <w:rsid w:val="0086460A"/>
    <w:rsid w:val="0086481B"/>
    <w:rsid w:val="00866CBF"/>
    <w:rsid w:val="00867746"/>
    <w:rsid w:val="00874095"/>
    <w:rsid w:val="00874FC1"/>
    <w:rsid w:val="008759E1"/>
    <w:rsid w:val="00876C7A"/>
    <w:rsid w:val="008809FA"/>
    <w:rsid w:val="00881363"/>
    <w:rsid w:val="00882514"/>
    <w:rsid w:val="008829FA"/>
    <w:rsid w:val="00882A11"/>
    <w:rsid w:val="0088453E"/>
    <w:rsid w:val="00887EC7"/>
    <w:rsid w:val="00891F2E"/>
    <w:rsid w:val="00893A22"/>
    <w:rsid w:val="00894031"/>
    <w:rsid w:val="00895F2A"/>
    <w:rsid w:val="008972A1"/>
    <w:rsid w:val="00897756"/>
    <w:rsid w:val="008A26DF"/>
    <w:rsid w:val="008A3F3E"/>
    <w:rsid w:val="008A4244"/>
    <w:rsid w:val="008A4502"/>
    <w:rsid w:val="008A6DF9"/>
    <w:rsid w:val="008B00D9"/>
    <w:rsid w:val="008B0769"/>
    <w:rsid w:val="008B24DD"/>
    <w:rsid w:val="008B3633"/>
    <w:rsid w:val="008B6ADB"/>
    <w:rsid w:val="008B6EC6"/>
    <w:rsid w:val="008B77D1"/>
    <w:rsid w:val="008C04F8"/>
    <w:rsid w:val="008C331A"/>
    <w:rsid w:val="008C368D"/>
    <w:rsid w:val="008C4FCD"/>
    <w:rsid w:val="008C540E"/>
    <w:rsid w:val="008C5862"/>
    <w:rsid w:val="008C7A11"/>
    <w:rsid w:val="008D30FD"/>
    <w:rsid w:val="008D4357"/>
    <w:rsid w:val="008D51E0"/>
    <w:rsid w:val="008D626B"/>
    <w:rsid w:val="008D7DFC"/>
    <w:rsid w:val="008E3000"/>
    <w:rsid w:val="008E3FB6"/>
    <w:rsid w:val="008E497A"/>
    <w:rsid w:val="008E6878"/>
    <w:rsid w:val="008E748F"/>
    <w:rsid w:val="008F0800"/>
    <w:rsid w:val="008F0978"/>
    <w:rsid w:val="008F0F60"/>
    <w:rsid w:val="008F1457"/>
    <w:rsid w:val="008F1ECC"/>
    <w:rsid w:val="008F312E"/>
    <w:rsid w:val="008F3DA7"/>
    <w:rsid w:val="008F5196"/>
    <w:rsid w:val="008F5532"/>
    <w:rsid w:val="008F668C"/>
    <w:rsid w:val="008F673A"/>
    <w:rsid w:val="009028CC"/>
    <w:rsid w:val="009057DF"/>
    <w:rsid w:val="00913172"/>
    <w:rsid w:val="00913388"/>
    <w:rsid w:val="009149AC"/>
    <w:rsid w:val="00914B35"/>
    <w:rsid w:val="00914C68"/>
    <w:rsid w:val="00914EE5"/>
    <w:rsid w:val="0091526C"/>
    <w:rsid w:val="00915EC7"/>
    <w:rsid w:val="00916004"/>
    <w:rsid w:val="00917086"/>
    <w:rsid w:val="00917900"/>
    <w:rsid w:val="009204D2"/>
    <w:rsid w:val="009216D1"/>
    <w:rsid w:val="00923B3E"/>
    <w:rsid w:val="0092536F"/>
    <w:rsid w:val="00926B0A"/>
    <w:rsid w:val="00930F91"/>
    <w:rsid w:val="00932E10"/>
    <w:rsid w:val="0093389F"/>
    <w:rsid w:val="00933DA0"/>
    <w:rsid w:val="00934B5D"/>
    <w:rsid w:val="00937005"/>
    <w:rsid w:val="009376A8"/>
    <w:rsid w:val="009378EF"/>
    <w:rsid w:val="00940EAE"/>
    <w:rsid w:val="00940F30"/>
    <w:rsid w:val="00943AE5"/>
    <w:rsid w:val="009450C5"/>
    <w:rsid w:val="009529E0"/>
    <w:rsid w:val="00953EA0"/>
    <w:rsid w:val="0095450B"/>
    <w:rsid w:val="00955F1A"/>
    <w:rsid w:val="009561B5"/>
    <w:rsid w:val="009622BF"/>
    <w:rsid w:val="009623B4"/>
    <w:rsid w:val="00962AC7"/>
    <w:rsid w:val="00963458"/>
    <w:rsid w:val="00965B51"/>
    <w:rsid w:val="00965F1D"/>
    <w:rsid w:val="00967AEA"/>
    <w:rsid w:val="00973C18"/>
    <w:rsid w:val="00973ED9"/>
    <w:rsid w:val="00975950"/>
    <w:rsid w:val="00977643"/>
    <w:rsid w:val="00980A7F"/>
    <w:rsid w:val="00982205"/>
    <w:rsid w:val="0098250B"/>
    <w:rsid w:val="00982B60"/>
    <w:rsid w:val="0098403A"/>
    <w:rsid w:val="00984727"/>
    <w:rsid w:val="00985161"/>
    <w:rsid w:val="00992F42"/>
    <w:rsid w:val="00993375"/>
    <w:rsid w:val="009936CC"/>
    <w:rsid w:val="00995283"/>
    <w:rsid w:val="00997337"/>
    <w:rsid w:val="009A02CB"/>
    <w:rsid w:val="009A07FF"/>
    <w:rsid w:val="009A0F11"/>
    <w:rsid w:val="009A20F5"/>
    <w:rsid w:val="009A257F"/>
    <w:rsid w:val="009A6046"/>
    <w:rsid w:val="009A687F"/>
    <w:rsid w:val="009A7FF8"/>
    <w:rsid w:val="009B07DF"/>
    <w:rsid w:val="009B0950"/>
    <w:rsid w:val="009B1209"/>
    <w:rsid w:val="009B1D52"/>
    <w:rsid w:val="009B1FD8"/>
    <w:rsid w:val="009B26DB"/>
    <w:rsid w:val="009B26E1"/>
    <w:rsid w:val="009B3820"/>
    <w:rsid w:val="009B5673"/>
    <w:rsid w:val="009B66DD"/>
    <w:rsid w:val="009B6DA8"/>
    <w:rsid w:val="009B711F"/>
    <w:rsid w:val="009B72B1"/>
    <w:rsid w:val="009C00EC"/>
    <w:rsid w:val="009C079E"/>
    <w:rsid w:val="009C227C"/>
    <w:rsid w:val="009C3A21"/>
    <w:rsid w:val="009C4AA0"/>
    <w:rsid w:val="009C6A5B"/>
    <w:rsid w:val="009C7063"/>
    <w:rsid w:val="009C74F6"/>
    <w:rsid w:val="009D518B"/>
    <w:rsid w:val="009D62A8"/>
    <w:rsid w:val="009E065B"/>
    <w:rsid w:val="009E1247"/>
    <w:rsid w:val="009E130C"/>
    <w:rsid w:val="009E3570"/>
    <w:rsid w:val="009E7052"/>
    <w:rsid w:val="009E74B4"/>
    <w:rsid w:val="009F023B"/>
    <w:rsid w:val="009F05F7"/>
    <w:rsid w:val="009F0D00"/>
    <w:rsid w:val="009F1444"/>
    <w:rsid w:val="009F14E6"/>
    <w:rsid w:val="009F2294"/>
    <w:rsid w:val="009F240B"/>
    <w:rsid w:val="009F28A0"/>
    <w:rsid w:val="009F2CA6"/>
    <w:rsid w:val="009F3669"/>
    <w:rsid w:val="009F6F44"/>
    <w:rsid w:val="00A0155E"/>
    <w:rsid w:val="00A01EB0"/>
    <w:rsid w:val="00A0254F"/>
    <w:rsid w:val="00A02634"/>
    <w:rsid w:val="00A0503A"/>
    <w:rsid w:val="00A07BE3"/>
    <w:rsid w:val="00A127F4"/>
    <w:rsid w:val="00A12C46"/>
    <w:rsid w:val="00A149D1"/>
    <w:rsid w:val="00A14F41"/>
    <w:rsid w:val="00A156EE"/>
    <w:rsid w:val="00A16662"/>
    <w:rsid w:val="00A175FB"/>
    <w:rsid w:val="00A17F78"/>
    <w:rsid w:val="00A20598"/>
    <w:rsid w:val="00A25D43"/>
    <w:rsid w:val="00A26758"/>
    <w:rsid w:val="00A27831"/>
    <w:rsid w:val="00A27D9A"/>
    <w:rsid w:val="00A300E0"/>
    <w:rsid w:val="00A31D0A"/>
    <w:rsid w:val="00A32FB8"/>
    <w:rsid w:val="00A427A2"/>
    <w:rsid w:val="00A43075"/>
    <w:rsid w:val="00A43B6B"/>
    <w:rsid w:val="00A44282"/>
    <w:rsid w:val="00A44501"/>
    <w:rsid w:val="00A44767"/>
    <w:rsid w:val="00A47DD5"/>
    <w:rsid w:val="00A50D3C"/>
    <w:rsid w:val="00A515F3"/>
    <w:rsid w:val="00A51870"/>
    <w:rsid w:val="00A51F7C"/>
    <w:rsid w:val="00A52CEF"/>
    <w:rsid w:val="00A5394E"/>
    <w:rsid w:val="00A55E29"/>
    <w:rsid w:val="00A61D45"/>
    <w:rsid w:val="00A61D8F"/>
    <w:rsid w:val="00A62830"/>
    <w:rsid w:val="00A62EE4"/>
    <w:rsid w:val="00A64CD7"/>
    <w:rsid w:val="00A67CCA"/>
    <w:rsid w:val="00A712F5"/>
    <w:rsid w:val="00A725C1"/>
    <w:rsid w:val="00A73C70"/>
    <w:rsid w:val="00A747E9"/>
    <w:rsid w:val="00A7588B"/>
    <w:rsid w:val="00A764F5"/>
    <w:rsid w:val="00A768DB"/>
    <w:rsid w:val="00A76A7C"/>
    <w:rsid w:val="00A77323"/>
    <w:rsid w:val="00A80EDA"/>
    <w:rsid w:val="00A825D8"/>
    <w:rsid w:val="00A831D5"/>
    <w:rsid w:val="00A83E27"/>
    <w:rsid w:val="00A83F65"/>
    <w:rsid w:val="00A84177"/>
    <w:rsid w:val="00A84C4E"/>
    <w:rsid w:val="00A86814"/>
    <w:rsid w:val="00A87C97"/>
    <w:rsid w:val="00A90183"/>
    <w:rsid w:val="00A94D20"/>
    <w:rsid w:val="00A95DD3"/>
    <w:rsid w:val="00A962F5"/>
    <w:rsid w:val="00A96A10"/>
    <w:rsid w:val="00A97E0A"/>
    <w:rsid w:val="00AA1E0A"/>
    <w:rsid w:val="00AA2949"/>
    <w:rsid w:val="00AA332F"/>
    <w:rsid w:val="00AA56B9"/>
    <w:rsid w:val="00AA6224"/>
    <w:rsid w:val="00AB035A"/>
    <w:rsid w:val="00AB28E2"/>
    <w:rsid w:val="00AB3C1C"/>
    <w:rsid w:val="00AB6C26"/>
    <w:rsid w:val="00AC1C0D"/>
    <w:rsid w:val="00AC44F7"/>
    <w:rsid w:val="00AC5DBF"/>
    <w:rsid w:val="00AC7414"/>
    <w:rsid w:val="00AC76BD"/>
    <w:rsid w:val="00AD041D"/>
    <w:rsid w:val="00AD11B6"/>
    <w:rsid w:val="00AD18FA"/>
    <w:rsid w:val="00AD2993"/>
    <w:rsid w:val="00AD2AE8"/>
    <w:rsid w:val="00AD5EF1"/>
    <w:rsid w:val="00AD6737"/>
    <w:rsid w:val="00AD6C5C"/>
    <w:rsid w:val="00AE1FA8"/>
    <w:rsid w:val="00AE4482"/>
    <w:rsid w:val="00AE4B21"/>
    <w:rsid w:val="00AE734D"/>
    <w:rsid w:val="00AE7842"/>
    <w:rsid w:val="00AF2745"/>
    <w:rsid w:val="00AF59A6"/>
    <w:rsid w:val="00AF7B9E"/>
    <w:rsid w:val="00B00036"/>
    <w:rsid w:val="00B017A0"/>
    <w:rsid w:val="00B01B20"/>
    <w:rsid w:val="00B050BE"/>
    <w:rsid w:val="00B10E4C"/>
    <w:rsid w:val="00B10EBB"/>
    <w:rsid w:val="00B1131A"/>
    <w:rsid w:val="00B1267C"/>
    <w:rsid w:val="00B165C1"/>
    <w:rsid w:val="00B17204"/>
    <w:rsid w:val="00B174A6"/>
    <w:rsid w:val="00B17918"/>
    <w:rsid w:val="00B17A34"/>
    <w:rsid w:val="00B17BE6"/>
    <w:rsid w:val="00B22757"/>
    <w:rsid w:val="00B22E21"/>
    <w:rsid w:val="00B24159"/>
    <w:rsid w:val="00B30031"/>
    <w:rsid w:val="00B33725"/>
    <w:rsid w:val="00B33E41"/>
    <w:rsid w:val="00B40F24"/>
    <w:rsid w:val="00B410E6"/>
    <w:rsid w:val="00B41AF1"/>
    <w:rsid w:val="00B45ADE"/>
    <w:rsid w:val="00B47F93"/>
    <w:rsid w:val="00B51E8C"/>
    <w:rsid w:val="00B5694B"/>
    <w:rsid w:val="00B6029A"/>
    <w:rsid w:val="00B602D1"/>
    <w:rsid w:val="00B60D92"/>
    <w:rsid w:val="00B613C4"/>
    <w:rsid w:val="00B626F4"/>
    <w:rsid w:val="00B63123"/>
    <w:rsid w:val="00B6399F"/>
    <w:rsid w:val="00B65C4A"/>
    <w:rsid w:val="00B673FE"/>
    <w:rsid w:val="00B70254"/>
    <w:rsid w:val="00B709C7"/>
    <w:rsid w:val="00B72455"/>
    <w:rsid w:val="00B802AE"/>
    <w:rsid w:val="00B8235E"/>
    <w:rsid w:val="00B834B4"/>
    <w:rsid w:val="00B91092"/>
    <w:rsid w:val="00B92393"/>
    <w:rsid w:val="00B92399"/>
    <w:rsid w:val="00B92AE1"/>
    <w:rsid w:val="00B93228"/>
    <w:rsid w:val="00B93802"/>
    <w:rsid w:val="00BA1676"/>
    <w:rsid w:val="00BA1757"/>
    <w:rsid w:val="00BA1976"/>
    <w:rsid w:val="00BA229E"/>
    <w:rsid w:val="00BA292D"/>
    <w:rsid w:val="00BA4584"/>
    <w:rsid w:val="00BA45BF"/>
    <w:rsid w:val="00BA4C82"/>
    <w:rsid w:val="00BA4F7D"/>
    <w:rsid w:val="00BA50F7"/>
    <w:rsid w:val="00BA5830"/>
    <w:rsid w:val="00BB17D3"/>
    <w:rsid w:val="00BB4DC2"/>
    <w:rsid w:val="00BB51C7"/>
    <w:rsid w:val="00BB58CC"/>
    <w:rsid w:val="00BC2C9B"/>
    <w:rsid w:val="00BC2CE2"/>
    <w:rsid w:val="00BC44E7"/>
    <w:rsid w:val="00BC54F3"/>
    <w:rsid w:val="00BC5653"/>
    <w:rsid w:val="00BC5B68"/>
    <w:rsid w:val="00BC7962"/>
    <w:rsid w:val="00BD5CB1"/>
    <w:rsid w:val="00BE096C"/>
    <w:rsid w:val="00BE1D3A"/>
    <w:rsid w:val="00BE4FB1"/>
    <w:rsid w:val="00BE6899"/>
    <w:rsid w:val="00BE77CA"/>
    <w:rsid w:val="00BF10AC"/>
    <w:rsid w:val="00BF3101"/>
    <w:rsid w:val="00BF5141"/>
    <w:rsid w:val="00BF5AC0"/>
    <w:rsid w:val="00BF7BFF"/>
    <w:rsid w:val="00C027BF"/>
    <w:rsid w:val="00C03C8F"/>
    <w:rsid w:val="00C07A84"/>
    <w:rsid w:val="00C1028A"/>
    <w:rsid w:val="00C11940"/>
    <w:rsid w:val="00C140A9"/>
    <w:rsid w:val="00C17F72"/>
    <w:rsid w:val="00C20CC5"/>
    <w:rsid w:val="00C20D60"/>
    <w:rsid w:val="00C21F2D"/>
    <w:rsid w:val="00C242C5"/>
    <w:rsid w:val="00C255E6"/>
    <w:rsid w:val="00C25B5C"/>
    <w:rsid w:val="00C31984"/>
    <w:rsid w:val="00C33B3F"/>
    <w:rsid w:val="00C3530C"/>
    <w:rsid w:val="00C35875"/>
    <w:rsid w:val="00C36A10"/>
    <w:rsid w:val="00C408D7"/>
    <w:rsid w:val="00C40AED"/>
    <w:rsid w:val="00C41235"/>
    <w:rsid w:val="00C4217B"/>
    <w:rsid w:val="00C42E9E"/>
    <w:rsid w:val="00C509BF"/>
    <w:rsid w:val="00C51373"/>
    <w:rsid w:val="00C52EFF"/>
    <w:rsid w:val="00C53DC1"/>
    <w:rsid w:val="00C54F2D"/>
    <w:rsid w:val="00C56718"/>
    <w:rsid w:val="00C60685"/>
    <w:rsid w:val="00C60F1A"/>
    <w:rsid w:val="00C62B7E"/>
    <w:rsid w:val="00C66234"/>
    <w:rsid w:val="00C674E7"/>
    <w:rsid w:val="00C71143"/>
    <w:rsid w:val="00C71529"/>
    <w:rsid w:val="00C7244D"/>
    <w:rsid w:val="00C7281B"/>
    <w:rsid w:val="00C7338B"/>
    <w:rsid w:val="00C73AF3"/>
    <w:rsid w:val="00C75EE7"/>
    <w:rsid w:val="00C767DC"/>
    <w:rsid w:val="00C76F59"/>
    <w:rsid w:val="00C8237C"/>
    <w:rsid w:val="00C83A20"/>
    <w:rsid w:val="00C86F5B"/>
    <w:rsid w:val="00C870DE"/>
    <w:rsid w:val="00C902C1"/>
    <w:rsid w:val="00C916A2"/>
    <w:rsid w:val="00C954F3"/>
    <w:rsid w:val="00C9568C"/>
    <w:rsid w:val="00C973B5"/>
    <w:rsid w:val="00C97CCD"/>
    <w:rsid w:val="00CA0223"/>
    <w:rsid w:val="00CA0C3F"/>
    <w:rsid w:val="00CA10AA"/>
    <w:rsid w:val="00CA68AF"/>
    <w:rsid w:val="00CA6E54"/>
    <w:rsid w:val="00CB00D4"/>
    <w:rsid w:val="00CB0B67"/>
    <w:rsid w:val="00CB1D2A"/>
    <w:rsid w:val="00CB2E88"/>
    <w:rsid w:val="00CB3EB1"/>
    <w:rsid w:val="00CB74FE"/>
    <w:rsid w:val="00CC083D"/>
    <w:rsid w:val="00CC1A91"/>
    <w:rsid w:val="00CC3676"/>
    <w:rsid w:val="00CC4D03"/>
    <w:rsid w:val="00CC6505"/>
    <w:rsid w:val="00CD2386"/>
    <w:rsid w:val="00CD4522"/>
    <w:rsid w:val="00CD681D"/>
    <w:rsid w:val="00CE010C"/>
    <w:rsid w:val="00CE2F61"/>
    <w:rsid w:val="00CE47B5"/>
    <w:rsid w:val="00CE4F0F"/>
    <w:rsid w:val="00CF3917"/>
    <w:rsid w:val="00CF40B0"/>
    <w:rsid w:val="00D02F10"/>
    <w:rsid w:val="00D054C6"/>
    <w:rsid w:val="00D07DC7"/>
    <w:rsid w:val="00D11D7C"/>
    <w:rsid w:val="00D1422B"/>
    <w:rsid w:val="00D149E6"/>
    <w:rsid w:val="00D16E04"/>
    <w:rsid w:val="00D16E8C"/>
    <w:rsid w:val="00D2161A"/>
    <w:rsid w:val="00D244F2"/>
    <w:rsid w:val="00D251AB"/>
    <w:rsid w:val="00D269C4"/>
    <w:rsid w:val="00D27579"/>
    <w:rsid w:val="00D31F39"/>
    <w:rsid w:val="00D32A3D"/>
    <w:rsid w:val="00D32BAD"/>
    <w:rsid w:val="00D3462A"/>
    <w:rsid w:val="00D34A1C"/>
    <w:rsid w:val="00D371BD"/>
    <w:rsid w:val="00D4001D"/>
    <w:rsid w:val="00D40A67"/>
    <w:rsid w:val="00D42B1A"/>
    <w:rsid w:val="00D43085"/>
    <w:rsid w:val="00D43D34"/>
    <w:rsid w:val="00D4795A"/>
    <w:rsid w:val="00D524BE"/>
    <w:rsid w:val="00D54847"/>
    <w:rsid w:val="00D54BF6"/>
    <w:rsid w:val="00D56400"/>
    <w:rsid w:val="00D565A6"/>
    <w:rsid w:val="00D62D55"/>
    <w:rsid w:val="00D64F24"/>
    <w:rsid w:val="00D70A19"/>
    <w:rsid w:val="00D716BB"/>
    <w:rsid w:val="00D727BD"/>
    <w:rsid w:val="00D73580"/>
    <w:rsid w:val="00D74F54"/>
    <w:rsid w:val="00D75384"/>
    <w:rsid w:val="00D76591"/>
    <w:rsid w:val="00D833A1"/>
    <w:rsid w:val="00D8409C"/>
    <w:rsid w:val="00D85A16"/>
    <w:rsid w:val="00D85D72"/>
    <w:rsid w:val="00D926A9"/>
    <w:rsid w:val="00D9356F"/>
    <w:rsid w:val="00D947BB"/>
    <w:rsid w:val="00D974FE"/>
    <w:rsid w:val="00DA195C"/>
    <w:rsid w:val="00DA2DF6"/>
    <w:rsid w:val="00DA3F18"/>
    <w:rsid w:val="00DA4B6D"/>
    <w:rsid w:val="00DA585B"/>
    <w:rsid w:val="00DA6AA7"/>
    <w:rsid w:val="00DB0F92"/>
    <w:rsid w:val="00DB1367"/>
    <w:rsid w:val="00DB19E2"/>
    <w:rsid w:val="00DB64DD"/>
    <w:rsid w:val="00DB7D84"/>
    <w:rsid w:val="00DC04BE"/>
    <w:rsid w:val="00DC0DAA"/>
    <w:rsid w:val="00DC1506"/>
    <w:rsid w:val="00DC28F7"/>
    <w:rsid w:val="00DC2C09"/>
    <w:rsid w:val="00DC3366"/>
    <w:rsid w:val="00DC6E03"/>
    <w:rsid w:val="00DD1078"/>
    <w:rsid w:val="00DD1751"/>
    <w:rsid w:val="00DD3C80"/>
    <w:rsid w:val="00DD6F35"/>
    <w:rsid w:val="00DD6F3E"/>
    <w:rsid w:val="00DE0415"/>
    <w:rsid w:val="00DE1977"/>
    <w:rsid w:val="00DE3D08"/>
    <w:rsid w:val="00DE4365"/>
    <w:rsid w:val="00DE4FE1"/>
    <w:rsid w:val="00DE5813"/>
    <w:rsid w:val="00DF00A3"/>
    <w:rsid w:val="00DF1BC3"/>
    <w:rsid w:val="00DF491C"/>
    <w:rsid w:val="00DF701B"/>
    <w:rsid w:val="00E004CA"/>
    <w:rsid w:val="00E00DA0"/>
    <w:rsid w:val="00E00F33"/>
    <w:rsid w:val="00E03160"/>
    <w:rsid w:val="00E12E6D"/>
    <w:rsid w:val="00E1377A"/>
    <w:rsid w:val="00E13BEC"/>
    <w:rsid w:val="00E16467"/>
    <w:rsid w:val="00E2404A"/>
    <w:rsid w:val="00E35458"/>
    <w:rsid w:val="00E35ED4"/>
    <w:rsid w:val="00E3689A"/>
    <w:rsid w:val="00E40C15"/>
    <w:rsid w:val="00E40D47"/>
    <w:rsid w:val="00E434DA"/>
    <w:rsid w:val="00E472AD"/>
    <w:rsid w:val="00E4751D"/>
    <w:rsid w:val="00E50054"/>
    <w:rsid w:val="00E50191"/>
    <w:rsid w:val="00E53AE4"/>
    <w:rsid w:val="00E61FA2"/>
    <w:rsid w:val="00E63B49"/>
    <w:rsid w:val="00E67617"/>
    <w:rsid w:val="00E67F93"/>
    <w:rsid w:val="00E737BC"/>
    <w:rsid w:val="00E76B7F"/>
    <w:rsid w:val="00E80EB5"/>
    <w:rsid w:val="00E819B8"/>
    <w:rsid w:val="00E8308E"/>
    <w:rsid w:val="00E83AB8"/>
    <w:rsid w:val="00E8437B"/>
    <w:rsid w:val="00E9538D"/>
    <w:rsid w:val="00E97669"/>
    <w:rsid w:val="00EA1F52"/>
    <w:rsid w:val="00EA5794"/>
    <w:rsid w:val="00EA62DD"/>
    <w:rsid w:val="00EA633D"/>
    <w:rsid w:val="00EA6625"/>
    <w:rsid w:val="00EA705B"/>
    <w:rsid w:val="00EB093D"/>
    <w:rsid w:val="00EB2337"/>
    <w:rsid w:val="00EB6225"/>
    <w:rsid w:val="00EB7203"/>
    <w:rsid w:val="00EB7D75"/>
    <w:rsid w:val="00EC1082"/>
    <w:rsid w:val="00EC151B"/>
    <w:rsid w:val="00EC3419"/>
    <w:rsid w:val="00EC48DB"/>
    <w:rsid w:val="00EC4A48"/>
    <w:rsid w:val="00EC5F8E"/>
    <w:rsid w:val="00EC62A3"/>
    <w:rsid w:val="00EC664C"/>
    <w:rsid w:val="00EC6A66"/>
    <w:rsid w:val="00EC6E1F"/>
    <w:rsid w:val="00ED026E"/>
    <w:rsid w:val="00ED1AA2"/>
    <w:rsid w:val="00ED22B7"/>
    <w:rsid w:val="00ED2E1C"/>
    <w:rsid w:val="00ED3A2B"/>
    <w:rsid w:val="00ED4E99"/>
    <w:rsid w:val="00ED5E2B"/>
    <w:rsid w:val="00ED682A"/>
    <w:rsid w:val="00EE186C"/>
    <w:rsid w:val="00EE190C"/>
    <w:rsid w:val="00EE2CD0"/>
    <w:rsid w:val="00EE5562"/>
    <w:rsid w:val="00EE597D"/>
    <w:rsid w:val="00EE5BF4"/>
    <w:rsid w:val="00EE659D"/>
    <w:rsid w:val="00EE697A"/>
    <w:rsid w:val="00EE6FAE"/>
    <w:rsid w:val="00EF292E"/>
    <w:rsid w:val="00EF57B6"/>
    <w:rsid w:val="00EF72E3"/>
    <w:rsid w:val="00F00566"/>
    <w:rsid w:val="00F026C1"/>
    <w:rsid w:val="00F03D51"/>
    <w:rsid w:val="00F05786"/>
    <w:rsid w:val="00F06B0F"/>
    <w:rsid w:val="00F1010A"/>
    <w:rsid w:val="00F110C8"/>
    <w:rsid w:val="00F124DD"/>
    <w:rsid w:val="00F14E1B"/>
    <w:rsid w:val="00F1534C"/>
    <w:rsid w:val="00F16550"/>
    <w:rsid w:val="00F17296"/>
    <w:rsid w:val="00F21BF7"/>
    <w:rsid w:val="00F30330"/>
    <w:rsid w:val="00F34B17"/>
    <w:rsid w:val="00F35197"/>
    <w:rsid w:val="00F35F7B"/>
    <w:rsid w:val="00F37D80"/>
    <w:rsid w:val="00F4081F"/>
    <w:rsid w:val="00F44676"/>
    <w:rsid w:val="00F45497"/>
    <w:rsid w:val="00F51B24"/>
    <w:rsid w:val="00F541EE"/>
    <w:rsid w:val="00F56044"/>
    <w:rsid w:val="00F56A09"/>
    <w:rsid w:val="00F5753B"/>
    <w:rsid w:val="00F57822"/>
    <w:rsid w:val="00F6003D"/>
    <w:rsid w:val="00F6377B"/>
    <w:rsid w:val="00F658D1"/>
    <w:rsid w:val="00F6769F"/>
    <w:rsid w:val="00F67D15"/>
    <w:rsid w:val="00F70A4F"/>
    <w:rsid w:val="00F71A28"/>
    <w:rsid w:val="00F736A0"/>
    <w:rsid w:val="00F73F05"/>
    <w:rsid w:val="00F747FC"/>
    <w:rsid w:val="00F7789B"/>
    <w:rsid w:val="00F825F4"/>
    <w:rsid w:val="00F83DB4"/>
    <w:rsid w:val="00F84346"/>
    <w:rsid w:val="00F865A5"/>
    <w:rsid w:val="00F91B81"/>
    <w:rsid w:val="00F92E9D"/>
    <w:rsid w:val="00F93D9F"/>
    <w:rsid w:val="00F95014"/>
    <w:rsid w:val="00F95047"/>
    <w:rsid w:val="00F9739D"/>
    <w:rsid w:val="00FA2AAF"/>
    <w:rsid w:val="00FA2AD5"/>
    <w:rsid w:val="00FA3D0B"/>
    <w:rsid w:val="00FA417E"/>
    <w:rsid w:val="00FA783F"/>
    <w:rsid w:val="00FB1321"/>
    <w:rsid w:val="00FB2455"/>
    <w:rsid w:val="00FB4BA8"/>
    <w:rsid w:val="00FB519A"/>
    <w:rsid w:val="00FB6197"/>
    <w:rsid w:val="00FB75FB"/>
    <w:rsid w:val="00FB7E4A"/>
    <w:rsid w:val="00FC055C"/>
    <w:rsid w:val="00FC230D"/>
    <w:rsid w:val="00FC2C46"/>
    <w:rsid w:val="00FC4C36"/>
    <w:rsid w:val="00FC4F7C"/>
    <w:rsid w:val="00FD05E1"/>
    <w:rsid w:val="00FD1A97"/>
    <w:rsid w:val="00FD2898"/>
    <w:rsid w:val="00FD2BB4"/>
    <w:rsid w:val="00FD55A0"/>
    <w:rsid w:val="00FD70D5"/>
    <w:rsid w:val="00FD7710"/>
    <w:rsid w:val="00FE2E83"/>
    <w:rsid w:val="00FE3E91"/>
    <w:rsid w:val="00FE4011"/>
    <w:rsid w:val="00FE5974"/>
    <w:rsid w:val="00FE5E03"/>
    <w:rsid w:val="00FE7F93"/>
    <w:rsid w:val="00FF0FB5"/>
    <w:rsid w:val="00FF2BBA"/>
    <w:rsid w:val="00FF6ECE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E623"/>
  <w15:chartTrackingRefBased/>
  <w15:docId w15:val="{8508A3D8-C0A0-4D27-B69F-2595A83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4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4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0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80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0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154"/>
  </w:style>
  <w:style w:type="paragraph" w:styleId="Sidfot">
    <w:name w:val="footer"/>
    <w:basedOn w:val="Normal"/>
    <w:link w:val="SidfotChar"/>
    <w:uiPriority w:val="99"/>
    <w:unhideWhenUsed/>
    <w:rsid w:val="00740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0154"/>
  </w:style>
  <w:style w:type="character" w:customStyle="1" w:styleId="Rubrik1Char">
    <w:name w:val="Rubrik 1 Char"/>
    <w:basedOn w:val="Standardstycketeckensnitt"/>
    <w:link w:val="Rubrik1"/>
    <w:uiPriority w:val="9"/>
    <w:rsid w:val="00914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4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14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4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8273F0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5F09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364940"/>
    <w:pPr>
      <w:ind w:left="720"/>
      <w:contextualSpacing/>
    </w:pPr>
  </w:style>
  <w:style w:type="table" w:styleId="Tabellrutnt">
    <w:name w:val="Table Grid"/>
    <w:basedOn w:val="Normaltabell"/>
    <w:uiPriority w:val="39"/>
    <w:rsid w:val="0088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EE697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EE697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E697A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E697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EE697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010AB9"/>
    <w:rPr>
      <w:color w:val="2B579A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935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356F"/>
    <w:rPr>
      <w:rFonts w:eastAsiaTheme="minorEastAsia"/>
      <w:color w:val="5A5A5A" w:themeColor="text1" w:themeTint="A5"/>
      <w:spacing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223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A0155E"/>
    <w:pPr>
      <w:spacing w:after="0" w:line="240" w:lineRule="auto"/>
    </w:pPr>
    <w:rPr>
      <w:rFonts w:asciiTheme="majorHAnsi" w:hAnsiTheme="majorHAnsi"/>
    </w:rPr>
  </w:style>
  <w:style w:type="table" w:styleId="Oformateradtabell4">
    <w:name w:val="Plain Table 4"/>
    <w:basedOn w:val="Normaltabell"/>
    <w:uiPriority w:val="44"/>
    <w:rsid w:val="004C3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980A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lstomnmnande">
    <w:name w:val="Unresolved Mention"/>
    <w:basedOn w:val="Standardstycketeckensnitt"/>
    <w:uiPriority w:val="99"/>
    <w:semiHidden/>
    <w:unhideWhenUsed/>
    <w:rsid w:val="0045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koder.se" TargetMode="External"/><Relationship Id="rId18" Type="http://schemas.openxmlformats.org/officeDocument/2006/relationships/hyperlink" Target="http://www.bipkoder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ipkoder.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pkoder.se" TargetMode="External"/><Relationship Id="rId17" Type="http://schemas.openxmlformats.org/officeDocument/2006/relationships/hyperlink" Target="http://www.bipkoder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pkoder.se" TargetMode="External"/><Relationship Id="rId20" Type="http://schemas.openxmlformats.org/officeDocument/2006/relationships/hyperlink" Target="http://www.bipkoder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ipkoder.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bipkoder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pkoder.s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26dcab-f61b-4324-8c3f-5ab6726ad3bc" xsi:nil="true"/>
    <lcf76f155ced4ddcb4097134ff3c332f xmlns="9f834495-fc7f-41c9-a03a-3cf323caf60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B9F4D35EC9B479929155B7CB77B4C" ma:contentTypeVersion="13" ma:contentTypeDescription="Skapa ett nytt dokument." ma:contentTypeScope="" ma:versionID="fe9233b1c408514b1155e8dcd0160515">
  <xsd:schema xmlns:xsd="http://www.w3.org/2001/XMLSchema" xmlns:xs="http://www.w3.org/2001/XMLSchema" xmlns:p="http://schemas.microsoft.com/office/2006/metadata/properties" xmlns:ns2="9f834495-fc7f-41c9-a03a-3cf323caf60d" xmlns:ns3="3526dcab-f61b-4324-8c3f-5ab6726ad3bc" targetNamespace="http://schemas.microsoft.com/office/2006/metadata/properties" ma:root="true" ma:fieldsID="56c630a70aaf34f1e45567eaeb27cd38" ns2:_="" ns3:_="">
    <xsd:import namespace="9f834495-fc7f-41c9-a03a-3cf323caf60d"/>
    <xsd:import namespace="3526dcab-f61b-4324-8c3f-5ab6726a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34495-fc7f-41c9-a03a-3cf323caf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29313df5-1538-4525-8b2c-cdb37e906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6dcab-f61b-4324-8c3f-5ab6726ad3b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f9fcf71-fd4d-4a3c-a389-d885e93535f9}" ma:internalName="TaxCatchAll" ma:showField="CatchAllData" ma:web="3526dcab-f61b-4324-8c3f-5ab6726ad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F0BD1-393D-44E1-9110-1DA9C0B66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A4574-33FB-4A94-8294-6753AB958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69095-29FB-48A6-97AD-9A2CA7729BD5}">
  <ds:schemaRefs>
    <ds:schemaRef ds:uri="http://schemas.microsoft.com/office/2006/metadata/properties"/>
    <ds:schemaRef ds:uri="http://schemas.microsoft.com/office/infopath/2007/PartnerControls"/>
    <ds:schemaRef ds:uri="3526dcab-f61b-4324-8c3f-5ab6726ad3bc"/>
    <ds:schemaRef ds:uri="9f834495-fc7f-41c9-a03a-3cf323caf60d"/>
  </ds:schemaRefs>
</ds:datastoreItem>
</file>

<file path=customXml/itemProps4.xml><?xml version="1.0" encoding="utf-8"?>
<ds:datastoreItem xmlns:ds="http://schemas.openxmlformats.org/officeDocument/2006/customXml" ds:itemID="{DAD1871F-F2F6-447E-B15D-3AC7586B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34495-fc7f-41c9-a03a-3cf323caf60d"/>
    <ds:schemaRef ds:uri="3526dcab-f61b-4324-8c3f-5ab6726a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21846</TotalTime>
  <Pages>11</Pages>
  <Words>2397</Words>
  <Characters>12708</Characters>
  <Application>Microsoft Office Word</Application>
  <DocSecurity>0</DocSecurity>
  <Lines>105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Krupa – ThinkRight</dc:creator>
  <cp:keywords/>
  <dc:description/>
  <cp:lastModifiedBy>Martin Schoultz - ThinkRight</cp:lastModifiedBy>
  <cp:revision>976</cp:revision>
  <cp:lastPrinted>2017-08-02T09:14:00Z</cp:lastPrinted>
  <dcterms:created xsi:type="dcterms:W3CDTF">2017-04-11T09:17:00Z</dcterms:created>
  <dcterms:modified xsi:type="dcterms:W3CDTF">2022-11-29T14:32:00Z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0x0101000ACB9F4D35EC9B479929155B7CB77B4C</vt:lpwstr>
  </property>
  <property fmtid="{D5CDD505-2E9C-101B-9397-08002B2CF9AE}" pid="3" name="Version" linkTarget="_Hlk65936581">
    <vt:lpwstr/>
  </property>
  <property fmtid="{D5CDD505-2E9C-101B-9397-08002B2CF9AE}" pid="4" name="MediaServiceImageTags">
    <vt:lpwstr/>
  </property>
</Properties>
</file>